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D709E" w14:textId="5506D3D0" w:rsidR="00B64806" w:rsidRPr="00B4463C" w:rsidRDefault="00B64806" w:rsidP="4E7E44FA">
      <w:pPr>
        <w:rPr>
          <w:rFonts w:asciiTheme="minorHAnsi" w:hAnsiTheme="minorHAnsi" w:cstheme="minorBidi"/>
          <w:b/>
          <w:bCs/>
        </w:rPr>
      </w:pPr>
      <w:r w:rsidRPr="4E7E44FA">
        <w:rPr>
          <w:rFonts w:asciiTheme="minorHAnsi" w:hAnsiTheme="minorHAnsi" w:cstheme="minorBidi"/>
          <w:b/>
          <w:bCs/>
        </w:rPr>
        <w:t>Job description and person specification</w:t>
      </w:r>
    </w:p>
    <w:p w14:paraId="02EB378F" w14:textId="77777777" w:rsidR="00D37757" w:rsidRPr="004D7438" w:rsidRDefault="00D37757" w:rsidP="004D2537">
      <w:pPr>
        <w:jc w:val="both"/>
        <w:rPr>
          <w:rFonts w:asciiTheme="minorHAnsi" w:hAnsiTheme="minorHAnsi" w:cstheme="minorHAnsi"/>
          <w:b/>
        </w:rPr>
      </w:pPr>
    </w:p>
    <w:p w14:paraId="7DA89ED0" w14:textId="0A995BEB" w:rsidR="22EF7C5A" w:rsidRDefault="22EF7C5A" w:rsidP="4E7E44FA">
      <w:pPr>
        <w:jc w:val="both"/>
        <w:rPr>
          <w:rFonts w:asciiTheme="minorHAnsi" w:hAnsiTheme="minorHAnsi" w:cstheme="minorBidi"/>
          <w:b/>
          <w:bCs/>
        </w:rPr>
      </w:pPr>
      <w:r w:rsidRPr="4E7E44FA">
        <w:rPr>
          <w:rFonts w:asciiTheme="minorHAnsi" w:hAnsiTheme="minorHAnsi" w:cstheme="minorBidi"/>
          <w:b/>
          <w:bCs/>
        </w:rPr>
        <w:t xml:space="preserve">Job title: </w:t>
      </w:r>
      <w:r w:rsidR="009B1956">
        <w:rPr>
          <w:rFonts w:asciiTheme="minorHAnsi" w:hAnsiTheme="minorHAnsi" w:cstheme="minorBidi"/>
        </w:rPr>
        <w:t>People Coordinator</w:t>
      </w:r>
    </w:p>
    <w:p w14:paraId="6A05A809" w14:textId="77777777" w:rsidR="00162D6E" w:rsidRPr="004D7438" w:rsidRDefault="00162D6E" w:rsidP="004D2537">
      <w:pPr>
        <w:jc w:val="both"/>
        <w:rPr>
          <w:rFonts w:asciiTheme="minorHAnsi" w:hAnsiTheme="minorHAnsi" w:cstheme="minorHAnsi"/>
        </w:rPr>
      </w:pPr>
    </w:p>
    <w:p w14:paraId="5A39BBE3" w14:textId="2D274FE4" w:rsidR="00162D6E" w:rsidRPr="004D7438" w:rsidRDefault="00162D6E" w:rsidP="5C38EA5B">
      <w:pPr>
        <w:jc w:val="both"/>
        <w:rPr>
          <w:rFonts w:asciiTheme="minorHAnsi" w:hAnsiTheme="minorHAnsi" w:cstheme="minorBidi"/>
        </w:rPr>
      </w:pPr>
      <w:r w:rsidRPr="4E7E44FA">
        <w:rPr>
          <w:rFonts w:asciiTheme="minorHAnsi" w:hAnsiTheme="minorHAnsi" w:cstheme="minorBidi"/>
          <w:b/>
          <w:bCs/>
        </w:rPr>
        <w:t>S</w:t>
      </w:r>
      <w:r w:rsidR="745D54FB" w:rsidRPr="4E7E44FA">
        <w:rPr>
          <w:rFonts w:asciiTheme="minorHAnsi" w:hAnsiTheme="minorHAnsi" w:cstheme="minorBidi"/>
          <w:b/>
          <w:bCs/>
        </w:rPr>
        <w:t>ingle Spinal Point</w:t>
      </w:r>
      <w:r w:rsidRPr="4E7E44FA">
        <w:rPr>
          <w:rFonts w:asciiTheme="minorHAnsi" w:hAnsiTheme="minorHAnsi" w:cstheme="minorBidi"/>
          <w:b/>
          <w:bCs/>
        </w:rPr>
        <w:t>:</w:t>
      </w:r>
      <w:r w:rsidR="00B80EBB" w:rsidRPr="4E7E44FA">
        <w:rPr>
          <w:rFonts w:asciiTheme="minorHAnsi" w:hAnsiTheme="minorHAnsi" w:cstheme="minorBidi"/>
        </w:rPr>
        <w:t xml:space="preserve"> </w:t>
      </w:r>
      <w:r w:rsidR="00CF79AC" w:rsidRPr="4E7E44FA">
        <w:rPr>
          <w:rFonts w:asciiTheme="minorHAnsi" w:hAnsiTheme="minorHAnsi" w:cstheme="minorBidi"/>
        </w:rPr>
        <w:t xml:space="preserve"> </w:t>
      </w:r>
      <w:r w:rsidR="00C47A88">
        <w:rPr>
          <w:rFonts w:asciiTheme="minorHAnsi" w:hAnsiTheme="minorHAnsi" w:cstheme="minorBidi"/>
        </w:rPr>
        <w:t>7</w:t>
      </w:r>
      <w:r w:rsidR="001B19DD">
        <w:rPr>
          <w:rFonts w:asciiTheme="minorHAnsi" w:hAnsiTheme="minorHAnsi" w:cstheme="minorBidi"/>
        </w:rPr>
        <w:t>,8,</w:t>
      </w:r>
      <w:r w:rsidR="00C47A88">
        <w:rPr>
          <w:rFonts w:asciiTheme="minorHAnsi" w:hAnsiTheme="minorHAnsi" w:cstheme="minorBidi"/>
        </w:rPr>
        <w:t>9</w:t>
      </w:r>
    </w:p>
    <w:p w14:paraId="41C8F396" w14:textId="7B6A3935" w:rsidR="00162D6E" w:rsidRPr="004D7438" w:rsidRDefault="00162D6E" w:rsidP="4E7E44FA">
      <w:pPr>
        <w:jc w:val="both"/>
        <w:rPr>
          <w:rFonts w:asciiTheme="minorHAnsi" w:hAnsiTheme="minorHAnsi" w:cstheme="minorBidi"/>
          <w:b/>
          <w:bCs/>
        </w:rPr>
      </w:pPr>
    </w:p>
    <w:p w14:paraId="60D6BF68" w14:textId="443C4EAE" w:rsidR="00162D6E" w:rsidRPr="004D7438" w:rsidRDefault="22EF7C5A" w:rsidP="4E7E44FA">
      <w:pPr>
        <w:jc w:val="both"/>
        <w:rPr>
          <w:rFonts w:asciiTheme="minorHAnsi" w:hAnsiTheme="minorHAnsi" w:cstheme="minorBidi"/>
        </w:rPr>
      </w:pPr>
      <w:r w:rsidRPr="4E7E44FA">
        <w:rPr>
          <w:rFonts w:asciiTheme="minorHAnsi" w:hAnsiTheme="minorHAnsi" w:cstheme="minorBidi"/>
          <w:b/>
          <w:bCs/>
        </w:rPr>
        <w:t>Hours:</w:t>
      </w:r>
      <w:r w:rsidRPr="4E7E44FA">
        <w:rPr>
          <w:rFonts w:asciiTheme="minorHAnsi" w:hAnsiTheme="minorHAnsi" w:cstheme="minorBidi"/>
        </w:rPr>
        <w:t xml:space="preserve"> </w:t>
      </w:r>
      <w:r w:rsidR="0C010AE9" w:rsidRPr="4E7E44FA">
        <w:rPr>
          <w:rFonts w:asciiTheme="minorHAnsi" w:hAnsiTheme="minorHAnsi" w:cstheme="minorBidi"/>
        </w:rPr>
        <w:t>37.5</w:t>
      </w:r>
    </w:p>
    <w:p w14:paraId="72A3D3EC" w14:textId="77777777" w:rsidR="00162D6E" w:rsidRPr="004D7438" w:rsidRDefault="00162D6E" w:rsidP="004D2537">
      <w:pPr>
        <w:jc w:val="both"/>
        <w:rPr>
          <w:rFonts w:asciiTheme="minorHAnsi" w:hAnsiTheme="minorHAnsi" w:cstheme="minorHAnsi"/>
        </w:rPr>
      </w:pPr>
    </w:p>
    <w:p w14:paraId="49C4AA30" w14:textId="6703EB76" w:rsidR="00162D6E" w:rsidRPr="004D7438" w:rsidRDefault="22EF7C5A" w:rsidP="4E7E44FA">
      <w:pPr>
        <w:jc w:val="both"/>
        <w:rPr>
          <w:rFonts w:asciiTheme="minorHAnsi" w:hAnsiTheme="minorHAnsi" w:cstheme="minorBidi"/>
        </w:rPr>
      </w:pPr>
      <w:r w:rsidRPr="4E7E44FA">
        <w:rPr>
          <w:rFonts w:asciiTheme="minorHAnsi" w:hAnsiTheme="minorHAnsi" w:cstheme="minorBidi"/>
          <w:b/>
          <w:bCs/>
        </w:rPr>
        <w:t>Department:</w:t>
      </w:r>
      <w:r w:rsidRPr="4E7E44FA">
        <w:rPr>
          <w:rFonts w:asciiTheme="minorHAnsi" w:hAnsiTheme="minorHAnsi" w:cstheme="minorBidi"/>
        </w:rPr>
        <w:t xml:space="preserve">  </w:t>
      </w:r>
      <w:r w:rsidR="00F67D34">
        <w:rPr>
          <w:rFonts w:asciiTheme="minorHAnsi" w:hAnsiTheme="minorHAnsi" w:cstheme="minorBidi"/>
        </w:rPr>
        <w:t>Human Resources</w:t>
      </w:r>
      <w:r w:rsidR="009B1956">
        <w:rPr>
          <w:rFonts w:asciiTheme="minorHAnsi" w:hAnsiTheme="minorHAnsi" w:cstheme="minorBidi"/>
        </w:rPr>
        <w:t xml:space="preserve"> </w:t>
      </w:r>
    </w:p>
    <w:p w14:paraId="0D0B940D" w14:textId="77777777" w:rsidR="00D37757" w:rsidRPr="004D7438" w:rsidRDefault="00D37757" w:rsidP="004D2537">
      <w:pPr>
        <w:jc w:val="both"/>
        <w:rPr>
          <w:rFonts w:asciiTheme="minorHAnsi" w:hAnsiTheme="minorHAnsi" w:cstheme="minorHAnsi"/>
          <w:b/>
        </w:rPr>
      </w:pPr>
    </w:p>
    <w:p w14:paraId="5B656F83" w14:textId="15642ABD" w:rsidR="22EF7C5A" w:rsidRDefault="22EF7C5A" w:rsidP="4E7E44FA">
      <w:pPr>
        <w:jc w:val="both"/>
        <w:rPr>
          <w:rFonts w:asciiTheme="minorHAnsi" w:hAnsiTheme="minorHAnsi" w:cstheme="minorBidi"/>
          <w:i/>
          <w:iCs/>
        </w:rPr>
      </w:pPr>
      <w:r w:rsidRPr="4E7E44FA">
        <w:rPr>
          <w:rFonts w:asciiTheme="minorHAnsi" w:hAnsiTheme="minorHAnsi" w:cstheme="minorBidi"/>
          <w:b/>
          <w:bCs/>
        </w:rPr>
        <w:t xml:space="preserve">Location: </w:t>
      </w:r>
      <w:r w:rsidRPr="4E7E44FA">
        <w:rPr>
          <w:rFonts w:ascii="Calibri" w:eastAsia="Calibri" w:hAnsi="Calibri" w:cs="Calibri"/>
        </w:rPr>
        <w:t>St Michael’s Hospice</w:t>
      </w:r>
      <w:r w:rsidR="6600758A" w:rsidRPr="4E7E44FA">
        <w:rPr>
          <w:rFonts w:ascii="Calibri" w:eastAsia="Calibri" w:hAnsi="Calibri" w:cs="Calibri"/>
        </w:rPr>
        <w:t>, Bartestree</w:t>
      </w:r>
    </w:p>
    <w:p w14:paraId="0E27B00A" w14:textId="77777777" w:rsidR="00162D6E" w:rsidRPr="004D7438" w:rsidRDefault="00162D6E" w:rsidP="004D2537">
      <w:pPr>
        <w:jc w:val="both"/>
        <w:rPr>
          <w:rFonts w:asciiTheme="minorHAnsi" w:hAnsiTheme="minorHAnsi" w:cstheme="minorHAnsi"/>
        </w:rPr>
      </w:pPr>
    </w:p>
    <w:p w14:paraId="500AC919" w14:textId="4AD0E707" w:rsidR="00162D6E" w:rsidRPr="004D7438" w:rsidRDefault="22EF7C5A" w:rsidP="4E7E44FA">
      <w:pPr>
        <w:jc w:val="both"/>
        <w:rPr>
          <w:rFonts w:asciiTheme="minorHAnsi" w:hAnsiTheme="minorHAnsi" w:cstheme="minorBidi"/>
        </w:rPr>
      </w:pPr>
      <w:r w:rsidRPr="4E7E44FA">
        <w:rPr>
          <w:rFonts w:asciiTheme="minorHAnsi" w:hAnsiTheme="minorHAnsi" w:cstheme="minorBidi"/>
          <w:b/>
          <w:bCs/>
        </w:rPr>
        <w:t>Reports to:</w:t>
      </w:r>
      <w:r w:rsidRPr="4E7E44FA">
        <w:rPr>
          <w:rFonts w:asciiTheme="minorHAnsi" w:hAnsiTheme="minorHAnsi" w:cstheme="minorBidi"/>
        </w:rPr>
        <w:t xml:space="preserve"> </w:t>
      </w:r>
      <w:r w:rsidR="007759B2">
        <w:rPr>
          <w:rFonts w:asciiTheme="minorHAnsi" w:hAnsiTheme="minorHAnsi" w:cstheme="minorBidi"/>
        </w:rPr>
        <w:t>Director of People</w:t>
      </w:r>
    </w:p>
    <w:p w14:paraId="1F9A1A95" w14:textId="4AF907FA" w:rsidR="004D7438" w:rsidRPr="004D7438" w:rsidRDefault="004D7438" w:rsidP="4E7E44FA">
      <w:pPr>
        <w:jc w:val="both"/>
        <w:rPr>
          <w:rFonts w:asciiTheme="minorHAnsi" w:hAnsiTheme="minorHAnsi" w:cstheme="minorBidi"/>
        </w:rPr>
      </w:pPr>
    </w:p>
    <w:p w14:paraId="3591DE59" w14:textId="0BF13873" w:rsidR="004D7438" w:rsidRPr="004D7438" w:rsidRDefault="59281E99" w:rsidP="4E7E44FA">
      <w:pPr>
        <w:jc w:val="both"/>
        <w:rPr>
          <w:rFonts w:ascii="Calibri" w:eastAsia="Calibri" w:hAnsi="Calibri" w:cs="Calibri"/>
        </w:rPr>
      </w:pPr>
      <w:r w:rsidRPr="4E7E44FA">
        <w:rPr>
          <w:rFonts w:asciiTheme="minorHAnsi" w:hAnsiTheme="minorHAnsi" w:cstheme="minorBidi"/>
          <w:b/>
          <w:bCs/>
        </w:rPr>
        <w:t>Direct Reports:</w:t>
      </w:r>
      <w:r w:rsidRPr="4E7E44FA">
        <w:rPr>
          <w:rFonts w:ascii="Roboto" w:eastAsia="Roboto" w:hAnsi="Roboto" w:cs="Roboto"/>
        </w:rPr>
        <w:t xml:space="preserve"> </w:t>
      </w:r>
      <w:r w:rsidR="00F54A07">
        <w:rPr>
          <w:rFonts w:asciiTheme="minorHAnsi" w:hAnsiTheme="minorHAnsi" w:cstheme="minorBidi"/>
        </w:rPr>
        <w:t>Supervision of volunteers in People Team</w:t>
      </w:r>
    </w:p>
    <w:p w14:paraId="60061E4C" w14:textId="6E58DF18" w:rsidR="004D7438" w:rsidRPr="004D7438" w:rsidRDefault="004D7438" w:rsidP="4E7E44FA">
      <w:pPr>
        <w:jc w:val="both"/>
        <w:rPr>
          <w:rFonts w:asciiTheme="minorHAnsi" w:hAnsiTheme="minorHAnsi" w:cstheme="minorBidi"/>
          <w:lang w:eastAsia="en-GB"/>
        </w:rPr>
      </w:pPr>
    </w:p>
    <w:p w14:paraId="0384322B" w14:textId="18B224C7" w:rsidR="002C3541" w:rsidRPr="004D7438" w:rsidRDefault="004D7438" w:rsidP="4E7E44FA">
      <w:pPr>
        <w:widowControl w:val="0"/>
        <w:jc w:val="both"/>
        <w:rPr>
          <w:rFonts w:asciiTheme="minorHAnsi" w:hAnsiTheme="minorHAnsi" w:cstheme="minorBidi"/>
          <w:i/>
          <w:iCs/>
        </w:rPr>
      </w:pPr>
      <w:r w:rsidRPr="4E7E44FA">
        <w:rPr>
          <w:rFonts w:asciiTheme="minorHAnsi" w:hAnsiTheme="minorHAnsi" w:cstheme="minorBidi"/>
          <w:b/>
          <w:bCs/>
        </w:rPr>
        <w:t xml:space="preserve">Job </w:t>
      </w:r>
      <w:r w:rsidR="00B4463C" w:rsidRPr="4E7E44FA">
        <w:rPr>
          <w:rFonts w:asciiTheme="minorHAnsi" w:hAnsiTheme="minorHAnsi" w:cstheme="minorBidi"/>
          <w:b/>
          <w:bCs/>
        </w:rPr>
        <w:t>p</w:t>
      </w:r>
      <w:r w:rsidR="002C3541" w:rsidRPr="4E7E44FA">
        <w:rPr>
          <w:rFonts w:asciiTheme="minorHAnsi" w:hAnsiTheme="minorHAnsi" w:cstheme="minorBidi"/>
          <w:b/>
          <w:bCs/>
        </w:rPr>
        <w:t xml:space="preserve">urpose  </w:t>
      </w:r>
    </w:p>
    <w:p w14:paraId="54F24F2E" w14:textId="77777777" w:rsidR="00577EF7" w:rsidRPr="009B1956" w:rsidRDefault="00577EF7" w:rsidP="00577EF7">
      <w:pPr>
        <w:jc w:val="both"/>
        <w:rPr>
          <w:rFonts w:asciiTheme="minorHAnsi" w:hAnsiTheme="minorHAnsi" w:cstheme="minorBidi"/>
        </w:rPr>
      </w:pPr>
      <w:r w:rsidRPr="009B1956">
        <w:rPr>
          <w:rFonts w:asciiTheme="minorHAnsi" w:hAnsiTheme="minorHAnsi" w:cstheme="minorBidi"/>
        </w:rPr>
        <w:t xml:space="preserve">The People Coordinator plays a crucial role in supporting the </w:t>
      </w:r>
      <w:r>
        <w:rPr>
          <w:rFonts w:asciiTheme="minorHAnsi" w:hAnsiTheme="minorHAnsi" w:cstheme="minorBidi"/>
        </w:rPr>
        <w:t>People</w:t>
      </w:r>
      <w:r w:rsidRPr="009B1956">
        <w:rPr>
          <w:rFonts w:asciiTheme="minorHAnsi" w:hAnsiTheme="minorHAnsi" w:cstheme="minorBidi"/>
        </w:rPr>
        <w:t xml:space="preserve"> department and ensuring smooth </w:t>
      </w:r>
      <w:r>
        <w:rPr>
          <w:rFonts w:asciiTheme="minorHAnsi" w:hAnsiTheme="minorHAnsi" w:cstheme="minorBidi"/>
        </w:rPr>
        <w:t>People</w:t>
      </w:r>
      <w:r w:rsidRPr="009B1956">
        <w:rPr>
          <w:rFonts w:asciiTheme="minorHAnsi" w:hAnsiTheme="minorHAnsi" w:cstheme="minorBidi"/>
        </w:rPr>
        <w:t xml:space="preserve"> operations. This position involves handling administrative tasks, coordinating </w:t>
      </w:r>
      <w:r>
        <w:rPr>
          <w:rFonts w:asciiTheme="minorHAnsi" w:hAnsiTheme="minorHAnsi" w:cstheme="minorBidi"/>
        </w:rPr>
        <w:t>People</w:t>
      </w:r>
      <w:r w:rsidRPr="009B1956">
        <w:rPr>
          <w:rFonts w:asciiTheme="minorHAnsi" w:hAnsiTheme="minorHAnsi" w:cstheme="minorBidi"/>
        </w:rPr>
        <w:t xml:space="preserve"> </w:t>
      </w:r>
      <w:r>
        <w:rPr>
          <w:rFonts w:asciiTheme="minorHAnsi" w:hAnsiTheme="minorHAnsi" w:cstheme="minorBidi"/>
        </w:rPr>
        <w:t>and Education activities, initiatives and administration within the team</w:t>
      </w:r>
      <w:r w:rsidRPr="009B1956">
        <w:rPr>
          <w:rFonts w:asciiTheme="minorHAnsi" w:hAnsiTheme="minorHAnsi" w:cstheme="minorBidi"/>
        </w:rPr>
        <w:t xml:space="preserve">, and serving as a liaison between </w:t>
      </w:r>
      <w:r>
        <w:rPr>
          <w:rFonts w:asciiTheme="minorHAnsi" w:hAnsiTheme="minorHAnsi" w:cstheme="minorBidi"/>
        </w:rPr>
        <w:t>Hospice People</w:t>
      </w:r>
      <w:r w:rsidRPr="009B1956">
        <w:rPr>
          <w:rFonts w:asciiTheme="minorHAnsi" w:hAnsiTheme="minorHAnsi" w:cstheme="minorBidi"/>
        </w:rPr>
        <w:t xml:space="preserve"> and management. The People Coordinator will assist in </w:t>
      </w:r>
      <w:r>
        <w:rPr>
          <w:rFonts w:asciiTheme="minorHAnsi" w:hAnsiTheme="minorHAnsi" w:cstheme="minorBidi"/>
        </w:rPr>
        <w:t>the full life cycle of Hospice People and ensure their personal</w:t>
      </w:r>
      <w:r w:rsidRPr="009B1956">
        <w:rPr>
          <w:rFonts w:asciiTheme="minorHAnsi" w:hAnsiTheme="minorHAnsi" w:cstheme="minorBidi"/>
        </w:rPr>
        <w:t xml:space="preserve"> records</w:t>
      </w:r>
      <w:r>
        <w:rPr>
          <w:rFonts w:asciiTheme="minorHAnsi" w:hAnsiTheme="minorHAnsi" w:cstheme="minorBidi"/>
        </w:rPr>
        <w:t xml:space="preserve"> are maintained. </w:t>
      </w:r>
    </w:p>
    <w:p w14:paraId="497B5AE9" w14:textId="77777777" w:rsidR="009B1956" w:rsidRDefault="009B1956" w:rsidP="22EF7C5A">
      <w:pPr>
        <w:jc w:val="both"/>
        <w:rPr>
          <w:rFonts w:asciiTheme="minorHAnsi" w:hAnsiTheme="minorHAnsi" w:cstheme="minorBidi"/>
          <w:i/>
          <w:iCs/>
        </w:rPr>
      </w:pPr>
    </w:p>
    <w:p w14:paraId="389A7E5E" w14:textId="7AB72074" w:rsidR="00B4463C" w:rsidRDefault="22EF7C5A" w:rsidP="4E7E44FA">
      <w:pPr>
        <w:jc w:val="both"/>
        <w:rPr>
          <w:rFonts w:asciiTheme="minorHAnsi" w:hAnsiTheme="minorHAnsi" w:cstheme="minorBidi"/>
          <w:b/>
          <w:bCs/>
        </w:rPr>
      </w:pPr>
      <w:r w:rsidRPr="4E7E44FA">
        <w:rPr>
          <w:rFonts w:asciiTheme="minorHAnsi" w:hAnsiTheme="minorHAnsi" w:cstheme="minorBidi"/>
          <w:b/>
          <w:bCs/>
        </w:rPr>
        <w:t>Responsibility Areas</w:t>
      </w:r>
    </w:p>
    <w:p w14:paraId="4932FA30" w14:textId="45A2E753" w:rsidR="00B4463C" w:rsidRDefault="771F7663" w:rsidP="688E831A">
      <w:pPr>
        <w:jc w:val="both"/>
        <w:rPr>
          <w:rFonts w:asciiTheme="minorHAnsi" w:hAnsiTheme="minorHAnsi" w:cstheme="minorBidi"/>
        </w:rPr>
      </w:pPr>
      <w:r w:rsidRPr="688E831A">
        <w:rPr>
          <w:rFonts w:asciiTheme="minorHAnsi" w:hAnsiTheme="minorHAnsi" w:cstheme="minorBidi"/>
        </w:rPr>
        <w:t xml:space="preserve">  </w:t>
      </w:r>
    </w:p>
    <w:p w14:paraId="07FA564C" w14:textId="11D12AB2" w:rsidR="009B1956" w:rsidRDefault="009B1956" w:rsidP="009B1956">
      <w:pPr>
        <w:jc w:val="both"/>
        <w:rPr>
          <w:rFonts w:asciiTheme="minorHAnsi" w:hAnsiTheme="minorHAnsi" w:cstheme="minorBidi"/>
          <w:b/>
          <w:bCs/>
        </w:rPr>
      </w:pPr>
      <w:r w:rsidRPr="009B1956">
        <w:rPr>
          <w:rFonts w:asciiTheme="minorHAnsi" w:hAnsiTheme="minorHAnsi" w:cstheme="minorBidi"/>
          <w:b/>
          <w:bCs/>
        </w:rPr>
        <w:t>Key Responsibilities</w:t>
      </w:r>
      <w:r>
        <w:rPr>
          <w:rFonts w:asciiTheme="minorHAnsi" w:hAnsiTheme="minorHAnsi" w:cstheme="minorBidi"/>
          <w:b/>
          <w:bCs/>
        </w:rPr>
        <w:t>:</w:t>
      </w:r>
    </w:p>
    <w:p w14:paraId="4D355380" w14:textId="77777777" w:rsidR="009B1956" w:rsidRPr="009B1956" w:rsidRDefault="009B1956" w:rsidP="009B1956">
      <w:pPr>
        <w:jc w:val="both"/>
        <w:rPr>
          <w:rFonts w:asciiTheme="minorHAnsi" w:hAnsiTheme="minorHAnsi" w:cstheme="minorBidi"/>
          <w:b/>
          <w:bCs/>
        </w:rPr>
      </w:pPr>
    </w:p>
    <w:p w14:paraId="037D337C" w14:textId="18F2EDF7" w:rsidR="0097470E" w:rsidRPr="009B1956" w:rsidRDefault="00F75DE1" w:rsidP="00B815B0">
      <w:pPr>
        <w:numPr>
          <w:ilvl w:val="0"/>
          <w:numId w:val="2"/>
        </w:numPr>
        <w:jc w:val="both"/>
        <w:rPr>
          <w:rFonts w:asciiTheme="minorHAnsi" w:hAnsiTheme="minorHAnsi" w:cstheme="minorBidi"/>
        </w:rPr>
      </w:pPr>
      <w:r>
        <w:rPr>
          <w:rFonts w:asciiTheme="minorHAnsi" w:hAnsiTheme="minorHAnsi" w:cstheme="minorBidi"/>
          <w:b/>
          <w:bCs/>
        </w:rPr>
        <w:t>Administration:</w:t>
      </w:r>
    </w:p>
    <w:p w14:paraId="4648B306" w14:textId="6DC4B014" w:rsid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Assist in posting job openings on various platforms and coordinating the recruitment process</w:t>
      </w:r>
      <w:r w:rsidR="0097470E">
        <w:rPr>
          <w:rFonts w:asciiTheme="minorHAnsi" w:hAnsiTheme="minorHAnsi" w:cstheme="minorBidi"/>
        </w:rPr>
        <w:t xml:space="preserve"> and supporting managers.</w:t>
      </w:r>
    </w:p>
    <w:p w14:paraId="7A3D56B4" w14:textId="12AB77D2" w:rsidR="0097470E" w:rsidRPr="009B1956" w:rsidRDefault="0097470E" w:rsidP="00B815B0">
      <w:pPr>
        <w:numPr>
          <w:ilvl w:val="1"/>
          <w:numId w:val="2"/>
        </w:numPr>
        <w:jc w:val="both"/>
        <w:rPr>
          <w:rFonts w:asciiTheme="minorHAnsi" w:hAnsiTheme="minorHAnsi" w:cstheme="minorBidi"/>
        </w:rPr>
      </w:pPr>
      <w:r>
        <w:rPr>
          <w:rFonts w:asciiTheme="minorHAnsi" w:hAnsiTheme="minorHAnsi" w:cstheme="minorBidi"/>
        </w:rPr>
        <w:t>Overall recruitment administration.</w:t>
      </w:r>
    </w:p>
    <w:p w14:paraId="6E08D34E" w14:textId="77777777"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Screen resumes and schedule interviews with potential candidates.</w:t>
      </w:r>
    </w:p>
    <w:p w14:paraId="6FFBC4A1" w14:textId="77777777" w:rsidR="005D7D08" w:rsidRDefault="005D7D08" w:rsidP="005D7D08">
      <w:pPr>
        <w:numPr>
          <w:ilvl w:val="1"/>
          <w:numId w:val="2"/>
        </w:numPr>
        <w:jc w:val="both"/>
        <w:rPr>
          <w:rFonts w:asciiTheme="minorHAnsi" w:hAnsiTheme="minorHAnsi" w:cstheme="minorBidi"/>
        </w:rPr>
      </w:pPr>
      <w:r w:rsidRPr="70D9E67E">
        <w:rPr>
          <w:rFonts w:asciiTheme="minorHAnsi" w:hAnsiTheme="minorHAnsi" w:cstheme="minorBidi"/>
        </w:rPr>
        <w:t>Facilitate the pre-employment and onboarding process for new hires, including preparing onboarding materials, support/conduct orientations, and ensuring all necessary documentation is completed</w:t>
      </w:r>
      <w:r>
        <w:rPr>
          <w:rFonts w:asciiTheme="minorHAnsi" w:hAnsiTheme="minorHAnsi" w:cstheme="minorBidi"/>
        </w:rPr>
        <w:t>.</w:t>
      </w:r>
    </w:p>
    <w:p w14:paraId="28B34688" w14:textId="77777777" w:rsidR="005D7D08" w:rsidRPr="009B1956" w:rsidRDefault="005D7D08" w:rsidP="005D7D08">
      <w:pPr>
        <w:numPr>
          <w:ilvl w:val="1"/>
          <w:numId w:val="2"/>
        </w:numPr>
        <w:jc w:val="both"/>
        <w:rPr>
          <w:rFonts w:asciiTheme="minorHAnsi" w:hAnsiTheme="minorHAnsi" w:cstheme="minorBidi"/>
        </w:rPr>
      </w:pPr>
      <w:r w:rsidRPr="009B1956">
        <w:rPr>
          <w:rFonts w:asciiTheme="minorHAnsi" w:hAnsiTheme="minorHAnsi" w:cstheme="minorBidi"/>
        </w:rPr>
        <w:t xml:space="preserve">Maintain accurate and up-to-date </w:t>
      </w:r>
      <w:r>
        <w:rPr>
          <w:rFonts w:asciiTheme="minorHAnsi" w:hAnsiTheme="minorHAnsi" w:cstheme="minorBidi"/>
        </w:rPr>
        <w:t>people</w:t>
      </w:r>
      <w:r w:rsidRPr="009B1956">
        <w:rPr>
          <w:rFonts w:asciiTheme="minorHAnsi" w:hAnsiTheme="minorHAnsi" w:cstheme="minorBidi"/>
        </w:rPr>
        <w:t xml:space="preserve"> records in </w:t>
      </w:r>
      <w:r>
        <w:rPr>
          <w:rFonts w:asciiTheme="minorHAnsi" w:hAnsiTheme="minorHAnsi" w:cstheme="minorBidi"/>
        </w:rPr>
        <w:t>electronic databases.</w:t>
      </w:r>
    </w:p>
    <w:p w14:paraId="00A59492" w14:textId="77777777" w:rsidR="005D7D08" w:rsidRPr="009B1956" w:rsidRDefault="005D7D08" w:rsidP="005D7D08">
      <w:pPr>
        <w:numPr>
          <w:ilvl w:val="1"/>
          <w:numId w:val="2"/>
        </w:numPr>
        <w:jc w:val="both"/>
        <w:rPr>
          <w:rFonts w:asciiTheme="minorHAnsi" w:hAnsiTheme="minorHAnsi" w:cstheme="minorBidi"/>
        </w:rPr>
      </w:pPr>
      <w:r w:rsidRPr="009B1956">
        <w:rPr>
          <w:rFonts w:asciiTheme="minorHAnsi" w:hAnsiTheme="minorHAnsi" w:cstheme="minorBidi"/>
        </w:rPr>
        <w:t xml:space="preserve">Prepare and process </w:t>
      </w:r>
      <w:r>
        <w:rPr>
          <w:rFonts w:asciiTheme="minorHAnsi" w:hAnsiTheme="minorHAnsi" w:cstheme="minorBidi"/>
        </w:rPr>
        <w:t>people</w:t>
      </w:r>
      <w:r w:rsidRPr="009B1956">
        <w:rPr>
          <w:rFonts w:asciiTheme="minorHAnsi" w:hAnsiTheme="minorHAnsi" w:cstheme="minorBidi"/>
        </w:rPr>
        <w:t xml:space="preserve"> documents, </w:t>
      </w:r>
      <w:r>
        <w:rPr>
          <w:rFonts w:asciiTheme="minorHAnsi" w:hAnsiTheme="minorHAnsi" w:cstheme="minorBidi"/>
        </w:rPr>
        <w:t>including</w:t>
      </w:r>
      <w:r w:rsidRPr="009B1956">
        <w:rPr>
          <w:rFonts w:asciiTheme="minorHAnsi" w:hAnsiTheme="minorHAnsi" w:cstheme="minorBidi"/>
        </w:rPr>
        <w:t xml:space="preserve"> employment contracts, offer letters, termination paperwork</w:t>
      </w:r>
      <w:r>
        <w:rPr>
          <w:rFonts w:asciiTheme="minorHAnsi" w:hAnsiTheme="minorHAnsi" w:cstheme="minorBidi"/>
        </w:rPr>
        <w:t xml:space="preserve"> and payroll administration.</w:t>
      </w:r>
    </w:p>
    <w:p w14:paraId="6B414B40" w14:textId="77777777" w:rsidR="005D7D08" w:rsidRDefault="005D7D08" w:rsidP="005D7D08">
      <w:pPr>
        <w:numPr>
          <w:ilvl w:val="1"/>
          <w:numId w:val="2"/>
        </w:numPr>
        <w:jc w:val="both"/>
        <w:rPr>
          <w:rFonts w:asciiTheme="minorHAnsi" w:hAnsiTheme="minorHAnsi" w:cstheme="minorBidi"/>
        </w:rPr>
      </w:pPr>
      <w:r w:rsidRPr="009B1956">
        <w:rPr>
          <w:rFonts w:asciiTheme="minorHAnsi" w:hAnsiTheme="minorHAnsi" w:cstheme="minorBidi"/>
        </w:rPr>
        <w:t>Ensure compliance with legal and company-specific HR requirements.</w:t>
      </w:r>
    </w:p>
    <w:p w14:paraId="3CB98743" w14:textId="77777777" w:rsidR="006C2AA0" w:rsidRDefault="006C2AA0" w:rsidP="006C2AA0">
      <w:pPr>
        <w:ind w:left="1440"/>
        <w:jc w:val="both"/>
        <w:rPr>
          <w:rFonts w:asciiTheme="minorHAnsi" w:hAnsiTheme="minorHAnsi" w:cstheme="minorBidi"/>
        </w:rPr>
      </w:pPr>
    </w:p>
    <w:p w14:paraId="396CD40B" w14:textId="77777777" w:rsidR="006C2AA0" w:rsidRDefault="006C2AA0" w:rsidP="006C2AA0">
      <w:pPr>
        <w:ind w:left="1440"/>
        <w:jc w:val="both"/>
        <w:rPr>
          <w:rFonts w:asciiTheme="minorHAnsi" w:hAnsiTheme="minorHAnsi" w:cstheme="minorBidi"/>
        </w:rPr>
      </w:pPr>
    </w:p>
    <w:p w14:paraId="32C588F5" w14:textId="77777777" w:rsidR="006C2AA0" w:rsidRDefault="006C2AA0" w:rsidP="006C2AA0">
      <w:pPr>
        <w:ind w:left="1440"/>
        <w:jc w:val="both"/>
        <w:rPr>
          <w:rFonts w:asciiTheme="minorHAnsi" w:hAnsiTheme="minorHAnsi" w:cstheme="minorBidi"/>
        </w:rPr>
      </w:pPr>
    </w:p>
    <w:p w14:paraId="7F1A4A26" w14:textId="77777777" w:rsidR="006C2AA0" w:rsidRDefault="006C2AA0" w:rsidP="006C2AA0">
      <w:pPr>
        <w:ind w:left="1440"/>
        <w:jc w:val="both"/>
        <w:rPr>
          <w:rFonts w:asciiTheme="minorHAnsi" w:hAnsiTheme="minorHAnsi" w:cstheme="minorBidi"/>
        </w:rPr>
      </w:pPr>
    </w:p>
    <w:p w14:paraId="22EB72A5" w14:textId="77777777" w:rsidR="006C2AA0" w:rsidRDefault="006C2AA0" w:rsidP="006C2AA0">
      <w:pPr>
        <w:ind w:left="1440"/>
        <w:jc w:val="both"/>
        <w:rPr>
          <w:rFonts w:asciiTheme="minorHAnsi" w:hAnsiTheme="minorHAnsi" w:cstheme="minorBidi"/>
        </w:rPr>
      </w:pPr>
    </w:p>
    <w:p w14:paraId="707E5704" w14:textId="188C7097" w:rsidR="009B1956" w:rsidRPr="009B1956" w:rsidRDefault="006C2AA0" w:rsidP="00B815B0">
      <w:pPr>
        <w:numPr>
          <w:ilvl w:val="0"/>
          <w:numId w:val="2"/>
        </w:numPr>
        <w:jc w:val="both"/>
        <w:rPr>
          <w:rFonts w:asciiTheme="minorHAnsi" w:hAnsiTheme="minorHAnsi" w:cstheme="minorBidi"/>
        </w:rPr>
      </w:pPr>
      <w:r>
        <w:rPr>
          <w:rFonts w:asciiTheme="minorHAnsi" w:hAnsiTheme="minorHAnsi" w:cstheme="minorBidi"/>
          <w:b/>
          <w:bCs/>
        </w:rPr>
        <w:lastRenderedPageBreak/>
        <w:t>People</w:t>
      </w:r>
      <w:r w:rsidR="009B1956" w:rsidRPr="009B1956">
        <w:rPr>
          <w:rFonts w:asciiTheme="minorHAnsi" w:hAnsiTheme="minorHAnsi" w:cstheme="minorBidi"/>
          <w:b/>
          <w:bCs/>
        </w:rPr>
        <w:t xml:space="preserve"> Relations</w:t>
      </w:r>
      <w:r w:rsidR="009B1956" w:rsidRPr="009B1956">
        <w:rPr>
          <w:rFonts w:asciiTheme="minorHAnsi" w:hAnsiTheme="minorHAnsi" w:cstheme="minorBidi"/>
        </w:rPr>
        <w:t>:</w:t>
      </w:r>
    </w:p>
    <w:p w14:paraId="39DD27B2" w14:textId="24739895"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 xml:space="preserve">Act as a point of contact for </w:t>
      </w:r>
      <w:r w:rsidR="00671197">
        <w:rPr>
          <w:rFonts w:asciiTheme="minorHAnsi" w:hAnsiTheme="minorHAnsi" w:cstheme="minorBidi"/>
        </w:rPr>
        <w:t>Hospice People</w:t>
      </w:r>
      <w:r w:rsidRPr="009B1956">
        <w:rPr>
          <w:rFonts w:asciiTheme="minorHAnsi" w:hAnsiTheme="minorHAnsi" w:cstheme="minorBidi"/>
        </w:rPr>
        <w:t xml:space="preserve"> </w:t>
      </w:r>
      <w:r>
        <w:rPr>
          <w:rFonts w:asciiTheme="minorHAnsi" w:hAnsiTheme="minorHAnsi" w:cstheme="minorBidi"/>
        </w:rPr>
        <w:t>e</w:t>
      </w:r>
      <w:r w:rsidRPr="009B1956">
        <w:rPr>
          <w:rFonts w:asciiTheme="minorHAnsi" w:hAnsiTheme="minorHAnsi" w:cstheme="minorBidi"/>
        </w:rPr>
        <w:t xml:space="preserve">nquiries regarding </w:t>
      </w:r>
      <w:r w:rsidR="00671197">
        <w:rPr>
          <w:rFonts w:asciiTheme="minorHAnsi" w:hAnsiTheme="minorHAnsi" w:cstheme="minorBidi"/>
        </w:rPr>
        <w:t>relevant</w:t>
      </w:r>
      <w:r w:rsidRPr="009B1956">
        <w:rPr>
          <w:rFonts w:asciiTheme="minorHAnsi" w:hAnsiTheme="minorHAnsi" w:cstheme="minorBidi"/>
        </w:rPr>
        <w:t xml:space="preserve"> policies, procedures, and benefits.</w:t>
      </w:r>
    </w:p>
    <w:p w14:paraId="74489939" w14:textId="63AF2476"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 xml:space="preserve">Support the </w:t>
      </w:r>
      <w:r w:rsidR="00671197">
        <w:rPr>
          <w:rFonts w:asciiTheme="minorHAnsi" w:hAnsiTheme="minorHAnsi" w:cstheme="minorBidi"/>
        </w:rPr>
        <w:t>People</w:t>
      </w:r>
      <w:r w:rsidRPr="009B1956">
        <w:rPr>
          <w:rFonts w:asciiTheme="minorHAnsi" w:hAnsiTheme="minorHAnsi" w:cstheme="minorBidi"/>
        </w:rPr>
        <w:t xml:space="preserve"> team in managing employee relations issues and resolving conflicts</w:t>
      </w:r>
      <w:r>
        <w:rPr>
          <w:rFonts w:asciiTheme="minorHAnsi" w:hAnsiTheme="minorHAnsi" w:cstheme="minorBidi"/>
        </w:rPr>
        <w:t>, note taking and issuing letters.</w:t>
      </w:r>
    </w:p>
    <w:p w14:paraId="202B1D70" w14:textId="314F2B67" w:rsid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Assist in organi</w:t>
      </w:r>
      <w:r>
        <w:rPr>
          <w:rFonts w:asciiTheme="minorHAnsi" w:hAnsiTheme="minorHAnsi" w:cstheme="minorBidi"/>
        </w:rPr>
        <w:t>s</w:t>
      </w:r>
      <w:r w:rsidRPr="009B1956">
        <w:rPr>
          <w:rFonts w:asciiTheme="minorHAnsi" w:hAnsiTheme="minorHAnsi" w:cstheme="minorBidi"/>
        </w:rPr>
        <w:t xml:space="preserve">ing </w:t>
      </w:r>
      <w:r w:rsidR="00671197">
        <w:rPr>
          <w:rFonts w:asciiTheme="minorHAnsi" w:hAnsiTheme="minorHAnsi" w:cstheme="minorBidi"/>
        </w:rPr>
        <w:t>People</w:t>
      </w:r>
      <w:r w:rsidRPr="009B1956">
        <w:rPr>
          <w:rFonts w:asciiTheme="minorHAnsi" w:hAnsiTheme="minorHAnsi" w:cstheme="minorBidi"/>
        </w:rPr>
        <w:t xml:space="preserve"> engagement activities and events.</w:t>
      </w:r>
    </w:p>
    <w:p w14:paraId="5A117D58" w14:textId="77777777" w:rsidR="006E1995" w:rsidRPr="009B1956" w:rsidRDefault="006E1995" w:rsidP="006E1995">
      <w:pPr>
        <w:ind w:left="1440"/>
        <w:jc w:val="both"/>
        <w:rPr>
          <w:rFonts w:asciiTheme="minorHAnsi" w:hAnsiTheme="minorHAnsi" w:cstheme="minorBidi"/>
        </w:rPr>
      </w:pPr>
    </w:p>
    <w:p w14:paraId="6228AA89" w14:textId="77777777" w:rsidR="009B1956" w:rsidRPr="009B1956" w:rsidRDefault="009B1956" w:rsidP="00B815B0">
      <w:pPr>
        <w:numPr>
          <w:ilvl w:val="0"/>
          <w:numId w:val="2"/>
        </w:numPr>
        <w:jc w:val="both"/>
        <w:rPr>
          <w:rFonts w:asciiTheme="minorHAnsi" w:hAnsiTheme="minorHAnsi" w:cstheme="minorBidi"/>
        </w:rPr>
      </w:pPr>
      <w:r w:rsidRPr="009B1956">
        <w:rPr>
          <w:rFonts w:asciiTheme="minorHAnsi" w:hAnsiTheme="minorHAnsi" w:cstheme="minorBidi"/>
          <w:b/>
          <w:bCs/>
        </w:rPr>
        <w:t>Benefits Administration</w:t>
      </w:r>
      <w:r w:rsidRPr="009B1956">
        <w:rPr>
          <w:rFonts w:asciiTheme="minorHAnsi" w:hAnsiTheme="minorHAnsi" w:cstheme="minorBidi"/>
        </w:rPr>
        <w:t>:</w:t>
      </w:r>
    </w:p>
    <w:p w14:paraId="4D2336B7" w14:textId="0DD0DF1B"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 xml:space="preserve">Coordinate benefits enrolment and assist </w:t>
      </w:r>
      <w:r w:rsidR="006E1995">
        <w:rPr>
          <w:rFonts w:asciiTheme="minorHAnsi" w:hAnsiTheme="minorHAnsi" w:cstheme="minorBidi"/>
        </w:rPr>
        <w:t>Hospice people</w:t>
      </w:r>
      <w:r w:rsidRPr="009B1956">
        <w:rPr>
          <w:rFonts w:asciiTheme="minorHAnsi" w:hAnsiTheme="minorHAnsi" w:cstheme="minorBidi"/>
        </w:rPr>
        <w:t xml:space="preserve"> with benefits-related questions.</w:t>
      </w:r>
    </w:p>
    <w:p w14:paraId="5AF6E85D" w14:textId="77777777"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Liaise with benefits providers and ensure timely processing of claims and changes.</w:t>
      </w:r>
    </w:p>
    <w:p w14:paraId="4D3D287A" w14:textId="77777777" w:rsid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Help in the development and implementation of employee wellness programs.</w:t>
      </w:r>
    </w:p>
    <w:p w14:paraId="6CC83F75" w14:textId="77777777" w:rsidR="001677DD" w:rsidRDefault="0097470E" w:rsidP="001677DD">
      <w:pPr>
        <w:numPr>
          <w:ilvl w:val="1"/>
          <w:numId w:val="2"/>
        </w:numPr>
        <w:jc w:val="both"/>
        <w:rPr>
          <w:rFonts w:asciiTheme="minorHAnsi" w:hAnsiTheme="minorHAnsi" w:cstheme="minorBidi"/>
        </w:rPr>
      </w:pPr>
      <w:r w:rsidRPr="001677DD">
        <w:rPr>
          <w:rFonts w:asciiTheme="minorHAnsi" w:hAnsiTheme="minorHAnsi" w:cstheme="minorBidi"/>
        </w:rPr>
        <w:t xml:space="preserve">Support with keeping information current on </w:t>
      </w:r>
      <w:r w:rsidR="001677DD">
        <w:rPr>
          <w:rFonts w:asciiTheme="minorHAnsi" w:hAnsiTheme="minorHAnsi" w:cstheme="minorBidi"/>
        </w:rPr>
        <w:t>the Hospice Intranet.</w:t>
      </w:r>
    </w:p>
    <w:p w14:paraId="549BAAF8" w14:textId="77777777" w:rsidR="000E156F" w:rsidRDefault="000E156F" w:rsidP="000E156F">
      <w:pPr>
        <w:ind w:left="1440"/>
        <w:jc w:val="both"/>
        <w:rPr>
          <w:rFonts w:asciiTheme="minorHAnsi" w:hAnsiTheme="minorHAnsi" w:cstheme="minorBidi"/>
        </w:rPr>
      </w:pPr>
    </w:p>
    <w:p w14:paraId="3E46B15A" w14:textId="66DAA3BC" w:rsidR="009B1956" w:rsidRPr="001677DD" w:rsidRDefault="009B1956" w:rsidP="00BF2953">
      <w:pPr>
        <w:numPr>
          <w:ilvl w:val="0"/>
          <w:numId w:val="2"/>
        </w:numPr>
        <w:jc w:val="both"/>
        <w:rPr>
          <w:rFonts w:asciiTheme="minorHAnsi" w:hAnsiTheme="minorHAnsi" w:cstheme="minorBidi"/>
        </w:rPr>
      </w:pPr>
      <w:r w:rsidRPr="001677DD">
        <w:rPr>
          <w:rFonts w:asciiTheme="minorHAnsi" w:hAnsiTheme="minorHAnsi" w:cstheme="minorBidi"/>
          <w:b/>
          <w:bCs/>
        </w:rPr>
        <w:t>Training and Development</w:t>
      </w:r>
      <w:r w:rsidRPr="001677DD">
        <w:rPr>
          <w:rFonts w:asciiTheme="minorHAnsi" w:hAnsiTheme="minorHAnsi" w:cstheme="minorBidi"/>
        </w:rPr>
        <w:t>:</w:t>
      </w:r>
    </w:p>
    <w:p w14:paraId="5C9AC209" w14:textId="2A67AF95" w:rsidR="008B5D30" w:rsidRPr="00B242FC" w:rsidRDefault="008B5D30" w:rsidP="00B242FC">
      <w:pPr>
        <w:pStyle w:val="ListParagraph"/>
        <w:numPr>
          <w:ilvl w:val="1"/>
          <w:numId w:val="2"/>
        </w:numPr>
        <w:rPr>
          <w:rFonts w:asciiTheme="minorHAnsi" w:hAnsiTheme="minorHAnsi" w:cstheme="minorBidi"/>
        </w:rPr>
      </w:pPr>
      <w:r w:rsidRPr="00697E5B">
        <w:rPr>
          <w:rFonts w:asciiTheme="minorHAnsi" w:hAnsiTheme="minorHAnsi" w:cstheme="minorBidi"/>
        </w:rPr>
        <w:t>Contributes to planning new starter  inductions and facilitates / delivers their 1st day inductions, actioning of computer log ins, IT systems overview, policies, Hospice Tour &amp; fire evacuation familiarisation.</w:t>
      </w:r>
    </w:p>
    <w:p w14:paraId="390EAC27" w14:textId="677A5EFB"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Support the planning and execution of training and development programs.</w:t>
      </w:r>
    </w:p>
    <w:p w14:paraId="02EF2193" w14:textId="68409615"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Track and record</w:t>
      </w:r>
      <w:r w:rsidR="001677DD">
        <w:rPr>
          <w:rFonts w:asciiTheme="minorHAnsi" w:hAnsiTheme="minorHAnsi" w:cstheme="minorBidi"/>
        </w:rPr>
        <w:t xml:space="preserve"> people</w:t>
      </w:r>
      <w:r w:rsidRPr="009B1956">
        <w:rPr>
          <w:rFonts w:asciiTheme="minorHAnsi" w:hAnsiTheme="minorHAnsi" w:cstheme="minorBidi"/>
        </w:rPr>
        <w:t xml:space="preserve"> training and development activities.</w:t>
      </w:r>
    </w:p>
    <w:p w14:paraId="2AE7A9DE" w14:textId="35527D70" w:rsidR="009B1956" w:rsidRDefault="009B1956" w:rsidP="00F66ED8">
      <w:pPr>
        <w:numPr>
          <w:ilvl w:val="1"/>
          <w:numId w:val="2"/>
        </w:numPr>
        <w:jc w:val="both"/>
        <w:rPr>
          <w:rFonts w:asciiTheme="minorHAnsi" w:hAnsiTheme="minorHAnsi" w:cstheme="minorBidi"/>
        </w:rPr>
      </w:pPr>
      <w:r w:rsidRPr="009B1956">
        <w:rPr>
          <w:rFonts w:asciiTheme="minorHAnsi" w:hAnsiTheme="minorHAnsi" w:cstheme="minorBidi"/>
        </w:rPr>
        <w:t>Assist in evaluating the effectiveness of training programs</w:t>
      </w:r>
      <w:r w:rsidR="00F66ED8">
        <w:rPr>
          <w:rFonts w:asciiTheme="minorHAnsi" w:hAnsiTheme="minorHAnsi" w:cstheme="minorBidi"/>
        </w:rPr>
        <w:t>.</w:t>
      </w:r>
    </w:p>
    <w:p w14:paraId="1518203D" w14:textId="77777777" w:rsidR="00B242FC" w:rsidRDefault="00B242FC" w:rsidP="001E3C23">
      <w:pPr>
        <w:ind w:left="1440"/>
        <w:jc w:val="both"/>
        <w:rPr>
          <w:rFonts w:asciiTheme="minorHAnsi" w:hAnsiTheme="minorHAnsi" w:cstheme="minorBidi"/>
        </w:rPr>
      </w:pPr>
    </w:p>
    <w:p w14:paraId="146C7C99" w14:textId="0507DB7B" w:rsidR="009B1956" w:rsidRPr="009B1956" w:rsidRDefault="001677DD" w:rsidP="00B815B0">
      <w:pPr>
        <w:numPr>
          <w:ilvl w:val="0"/>
          <w:numId w:val="2"/>
        </w:numPr>
        <w:jc w:val="both"/>
        <w:rPr>
          <w:rFonts w:asciiTheme="minorHAnsi" w:hAnsiTheme="minorHAnsi" w:cstheme="minorBidi"/>
        </w:rPr>
      </w:pPr>
      <w:r>
        <w:rPr>
          <w:rFonts w:asciiTheme="minorHAnsi" w:hAnsiTheme="minorHAnsi" w:cstheme="minorBidi"/>
          <w:b/>
          <w:bCs/>
        </w:rPr>
        <w:t>People</w:t>
      </w:r>
      <w:r w:rsidR="009B1956" w:rsidRPr="009B1956">
        <w:rPr>
          <w:rFonts w:asciiTheme="minorHAnsi" w:hAnsiTheme="minorHAnsi" w:cstheme="minorBidi"/>
          <w:b/>
          <w:bCs/>
        </w:rPr>
        <w:t xml:space="preserve"> Projects and Initiatives</w:t>
      </w:r>
      <w:r w:rsidR="009B1956" w:rsidRPr="009B1956">
        <w:rPr>
          <w:rFonts w:asciiTheme="minorHAnsi" w:hAnsiTheme="minorHAnsi" w:cstheme="minorBidi"/>
        </w:rPr>
        <w:t>:</w:t>
      </w:r>
    </w:p>
    <w:p w14:paraId="20F4C6FC" w14:textId="61AE43BC"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 xml:space="preserve">Contribute to </w:t>
      </w:r>
      <w:r w:rsidR="003C2EAD">
        <w:rPr>
          <w:rFonts w:asciiTheme="minorHAnsi" w:hAnsiTheme="minorHAnsi" w:cstheme="minorBidi"/>
        </w:rPr>
        <w:t>people</w:t>
      </w:r>
      <w:r w:rsidRPr="009B1956">
        <w:rPr>
          <w:rFonts w:asciiTheme="minorHAnsi" w:hAnsiTheme="minorHAnsi" w:cstheme="minorBidi"/>
        </w:rPr>
        <w:t xml:space="preserve"> projects and initiatives aimed at improving processes and </w:t>
      </w:r>
      <w:r w:rsidR="003C2EAD">
        <w:rPr>
          <w:rFonts w:asciiTheme="minorHAnsi" w:hAnsiTheme="minorHAnsi" w:cstheme="minorBidi"/>
        </w:rPr>
        <w:t>their</w:t>
      </w:r>
      <w:r w:rsidRPr="009B1956">
        <w:rPr>
          <w:rFonts w:asciiTheme="minorHAnsi" w:hAnsiTheme="minorHAnsi" w:cstheme="minorBidi"/>
        </w:rPr>
        <w:t xml:space="preserve"> experience.</w:t>
      </w:r>
    </w:p>
    <w:p w14:paraId="69827D5F" w14:textId="25476B87"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 xml:space="preserve">Participate in </w:t>
      </w:r>
      <w:r w:rsidR="003C2EAD">
        <w:rPr>
          <w:rFonts w:asciiTheme="minorHAnsi" w:hAnsiTheme="minorHAnsi" w:cstheme="minorBidi"/>
        </w:rPr>
        <w:t>people team</w:t>
      </w:r>
      <w:r w:rsidRPr="009B1956">
        <w:rPr>
          <w:rFonts w:asciiTheme="minorHAnsi" w:hAnsiTheme="minorHAnsi" w:cstheme="minorBidi"/>
        </w:rPr>
        <w:t xml:space="preserve"> meetings and provide administrative support as needed.</w:t>
      </w:r>
    </w:p>
    <w:p w14:paraId="4E109ED2" w14:textId="62B2C309" w:rsidR="009B1956" w:rsidRPr="009B1956" w:rsidRDefault="009B1956" w:rsidP="00B815B0">
      <w:pPr>
        <w:numPr>
          <w:ilvl w:val="1"/>
          <w:numId w:val="2"/>
        </w:numPr>
        <w:jc w:val="both"/>
        <w:rPr>
          <w:rFonts w:asciiTheme="minorHAnsi" w:hAnsiTheme="minorHAnsi" w:cstheme="minorBidi"/>
        </w:rPr>
      </w:pPr>
      <w:r w:rsidRPr="009B1956">
        <w:rPr>
          <w:rFonts w:asciiTheme="minorHAnsi" w:hAnsiTheme="minorHAnsi" w:cstheme="minorBidi"/>
        </w:rPr>
        <w:t xml:space="preserve">Assist in conducting </w:t>
      </w:r>
      <w:r w:rsidR="003C2EAD">
        <w:rPr>
          <w:rFonts w:asciiTheme="minorHAnsi" w:hAnsiTheme="minorHAnsi" w:cstheme="minorBidi"/>
        </w:rPr>
        <w:t>Hospice people</w:t>
      </w:r>
      <w:r w:rsidRPr="009B1956">
        <w:rPr>
          <w:rFonts w:asciiTheme="minorHAnsi" w:hAnsiTheme="minorHAnsi" w:cstheme="minorBidi"/>
        </w:rPr>
        <w:t xml:space="preserve"> surveys and compiling results for analysis.</w:t>
      </w:r>
    </w:p>
    <w:p w14:paraId="246845D6" w14:textId="77777777" w:rsidR="009B1956" w:rsidRDefault="009B1956" w:rsidP="688E831A">
      <w:pPr>
        <w:jc w:val="both"/>
        <w:rPr>
          <w:rFonts w:asciiTheme="minorHAnsi" w:hAnsiTheme="minorHAnsi" w:cstheme="minorBidi"/>
        </w:rPr>
      </w:pPr>
    </w:p>
    <w:p w14:paraId="344DA58D" w14:textId="77777777" w:rsidR="00B4463C" w:rsidRDefault="5130B9F2" w:rsidP="4E7E44FA">
      <w:pPr>
        <w:jc w:val="both"/>
        <w:rPr>
          <w:rFonts w:asciiTheme="minorHAnsi" w:hAnsiTheme="minorHAnsi" w:cstheme="minorBidi"/>
          <w:b/>
          <w:bCs/>
        </w:rPr>
      </w:pPr>
      <w:r w:rsidRPr="4E7E44FA">
        <w:rPr>
          <w:rFonts w:asciiTheme="minorHAnsi" w:hAnsiTheme="minorHAnsi" w:cstheme="minorBidi"/>
          <w:b/>
          <w:bCs/>
        </w:rPr>
        <w:t>Person Specification</w:t>
      </w:r>
    </w:p>
    <w:p w14:paraId="7F0604DF" w14:textId="1D47C01E" w:rsidR="0097470E" w:rsidRDefault="0097470E" w:rsidP="4E7E44FA">
      <w:pPr>
        <w:jc w:val="both"/>
        <w:rPr>
          <w:rFonts w:asciiTheme="minorHAnsi" w:hAnsiTheme="minorHAnsi" w:cstheme="minorBidi"/>
          <w:b/>
          <w:bCs/>
        </w:rPr>
      </w:pPr>
    </w:p>
    <w:p w14:paraId="16FF7F50" w14:textId="0EA713DE" w:rsidR="0097470E" w:rsidRPr="0097470E" w:rsidRDefault="00DE218D" w:rsidP="00B815B0">
      <w:pPr>
        <w:pStyle w:val="ListParagraph"/>
        <w:numPr>
          <w:ilvl w:val="0"/>
          <w:numId w:val="3"/>
        </w:numPr>
        <w:jc w:val="both"/>
        <w:rPr>
          <w:rFonts w:asciiTheme="minorHAnsi" w:hAnsiTheme="minorHAnsi" w:cstheme="minorBidi"/>
          <w:b/>
          <w:bCs/>
        </w:rPr>
      </w:pPr>
      <w:r>
        <w:rPr>
          <w:rFonts w:asciiTheme="minorHAnsi" w:hAnsiTheme="minorHAnsi" w:cstheme="minorBidi"/>
        </w:rPr>
        <w:t>CIPD L3</w:t>
      </w:r>
      <w:r w:rsidR="0097470E" w:rsidRPr="0097470E">
        <w:rPr>
          <w:rFonts w:asciiTheme="minorHAnsi" w:hAnsiTheme="minorHAnsi" w:cstheme="minorBidi"/>
        </w:rPr>
        <w:t xml:space="preserve"> in Human Resources, Business Administration, or a related field or committed to work towards </w:t>
      </w:r>
      <w:r w:rsidR="0097470E">
        <w:rPr>
          <w:rFonts w:asciiTheme="minorHAnsi" w:hAnsiTheme="minorHAnsi" w:cstheme="minorBidi"/>
        </w:rPr>
        <w:t>obtaining</w:t>
      </w:r>
      <w:r w:rsidR="0097470E" w:rsidRPr="0097470E">
        <w:rPr>
          <w:rFonts w:asciiTheme="minorHAnsi" w:hAnsiTheme="minorHAnsi" w:cstheme="minorBidi"/>
        </w:rPr>
        <w:t xml:space="preserve"> this.</w:t>
      </w:r>
    </w:p>
    <w:p w14:paraId="18D1017F" w14:textId="3C3617E0" w:rsidR="0097470E" w:rsidRPr="0012273E" w:rsidRDefault="00C047F5" w:rsidP="0097470E">
      <w:pPr>
        <w:pStyle w:val="ListParagraph"/>
        <w:numPr>
          <w:ilvl w:val="0"/>
          <w:numId w:val="3"/>
        </w:numPr>
        <w:jc w:val="both"/>
        <w:rPr>
          <w:rFonts w:asciiTheme="minorHAnsi" w:hAnsiTheme="minorHAnsi" w:cstheme="minorBidi"/>
        </w:rPr>
      </w:pPr>
      <w:r>
        <w:rPr>
          <w:rFonts w:asciiTheme="minorHAnsi" w:hAnsiTheme="minorHAnsi" w:cstheme="minorBidi"/>
        </w:rPr>
        <w:t>E</w:t>
      </w:r>
      <w:r w:rsidR="0097470E" w:rsidRPr="0097470E">
        <w:rPr>
          <w:rFonts w:asciiTheme="minorHAnsi" w:hAnsiTheme="minorHAnsi" w:cstheme="minorBidi"/>
        </w:rPr>
        <w:t>xperience in an HR role or related administrative position.</w:t>
      </w:r>
    </w:p>
    <w:p w14:paraId="2EA0842C" w14:textId="3E32736C" w:rsidR="0097470E" w:rsidRPr="0097470E" w:rsidRDefault="0097470E" w:rsidP="00B815B0">
      <w:pPr>
        <w:pStyle w:val="ListParagraph"/>
        <w:numPr>
          <w:ilvl w:val="0"/>
          <w:numId w:val="4"/>
        </w:numPr>
        <w:jc w:val="both"/>
        <w:rPr>
          <w:rFonts w:asciiTheme="minorHAnsi" w:hAnsiTheme="minorHAnsi" w:cstheme="minorBidi"/>
        </w:rPr>
      </w:pPr>
      <w:r w:rsidRPr="0097470E">
        <w:rPr>
          <w:rFonts w:asciiTheme="minorHAnsi" w:hAnsiTheme="minorHAnsi" w:cstheme="minorBidi"/>
        </w:rPr>
        <w:t>Strong organisational and time-management skills.</w:t>
      </w:r>
    </w:p>
    <w:p w14:paraId="5EFB4873" w14:textId="7EBA9CF1" w:rsidR="0097470E" w:rsidRPr="0097470E" w:rsidRDefault="0097470E" w:rsidP="00B815B0">
      <w:pPr>
        <w:pStyle w:val="ListParagraph"/>
        <w:numPr>
          <w:ilvl w:val="0"/>
          <w:numId w:val="4"/>
        </w:numPr>
        <w:jc w:val="both"/>
        <w:rPr>
          <w:rFonts w:asciiTheme="minorHAnsi" w:hAnsiTheme="minorHAnsi" w:cstheme="minorBidi"/>
        </w:rPr>
      </w:pPr>
      <w:r w:rsidRPr="0097470E">
        <w:rPr>
          <w:rFonts w:asciiTheme="minorHAnsi" w:hAnsiTheme="minorHAnsi" w:cstheme="minorBidi"/>
        </w:rPr>
        <w:t>Excellent communication and interpersonal abilities.</w:t>
      </w:r>
    </w:p>
    <w:p w14:paraId="2EFB8AEF" w14:textId="1D8210F7" w:rsidR="0097470E" w:rsidRPr="0097470E" w:rsidRDefault="0097470E" w:rsidP="00B815B0">
      <w:pPr>
        <w:pStyle w:val="ListParagraph"/>
        <w:numPr>
          <w:ilvl w:val="0"/>
          <w:numId w:val="4"/>
        </w:numPr>
        <w:jc w:val="both"/>
        <w:rPr>
          <w:rFonts w:asciiTheme="minorHAnsi" w:hAnsiTheme="minorHAnsi" w:cstheme="minorBidi"/>
        </w:rPr>
      </w:pPr>
      <w:r w:rsidRPr="0097470E">
        <w:rPr>
          <w:rFonts w:asciiTheme="minorHAnsi" w:hAnsiTheme="minorHAnsi" w:cstheme="minorBidi"/>
        </w:rPr>
        <w:t>Proficiency in Microsoft Office Suite (Word, Excel, PowerPoint, Teams and MS Forms).</w:t>
      </w:r>
    </w:p>
    <w:p w14:paraId="3EFF2167" w14:textId="41DBF966" w:rsidR="0097470E" w:rsidRPr="0097470E" w:rsidRDefault="0097470E" w:rsidP="00B815B0">
      <w:pPr>
        <w:pStyle w:val="ListParagraph"/>
        <w:numPr>
          <w:ilvl w:val="0"/>
          <w:numId w:val="4"/>
        </w:numPr>
        <w:jc w:val="both"/>
        <w:rPr>
          <w:rFonts w:asciiTheme="minorHAnsi" w:hAnsiTheme="minorHAnsi" w:cstheme="minorBidi"/>
        </w:rPr>
      </w:pPr>
      <w:r w:rsidRPr="0097470E">
        <w:rPr>
          <w:rFonts w:asciiTheme="minorHAnsi" w:hAnsiTheme="minorHAnsi" w:cstheme="minorBidi"/>
        </w:rPr>
        <w:t>Familiarity with HRIS systems and databases.</w:t>
      </w:r>
    </w:p>
    <w:p w14:paraId="6BC02709" w14:textId="02EEE800" w:rsidR="0097470E" w:rsidRPr="0097470E" w:rsidRDefault="0097470E" w:rsidP="00B815B0">
      <w:pPr>
        <w:pStyle w:val="ListParagraph"/>
        <w:numPr>
          <w:ilvl w:val="0"/>
          <w:numId w:val="4"/>
        </w:numPr>
        <w:jc w:val="both"/>
        <w:rPr>
          <w:rFonts w:asciiTheme="minorHAnsi" w:hAnsiTheme="minorHAnsi" w:cstheme="minorBidi"/>
        </w:rPr>
      </w:pPr>
      <w:r w:rsidRPr="0097470E">
        <w:rPr>
          <w:rFonts w:asciiTheme="minorHAnsi" w:hAnsiTheme="minorHAnsi" w:cstheme="minorBidi"/>
        </w:rPr>
        <w:t>Ability to handle confidential information with discretion.</w:t>
      </w:r>
    </w:p>
    <w:p w14:paraId="3A6A0AC5" w14:textId="4696F7E2" w:rsidR="00B4463C" w:rsidRDefault="00B4463C" w:rsidP="00045345">
      <w:pPr>
        <w:spacing w:after="120"/>
      </w:pPr>
    </w:p>
    <w:p w14:paraId="38CD1981" w14:textId="77777777" w:rsidR="0012273E" w:rsidRDefault="0012273E" w:rsidP="4E7E44FA">
      <w:pPr>
        <w:spacing w:after="120"/>
        <w:jc w:val="both"/>
        <w:rPr>
          <w:rFonts w:asciiTheme="minorHAnsi" w:hAnsiTheme="minorHAnsi" w:cstheme="minorBidi"/>
          <w:b/>
          <w:bCs/>
        </w:rPr>
      </w:pPr>
    </w:p>
    <w:p w14:paraId="668C34AF" w14:textId="77777777" w:rsidR="0012273E" w:rsidRDefault="0012273E" w:rsidP="4E7E44FA">
      <w:pPr>
        <w:spacing w:after="120"/>
        <w:jc w:val="both"/>
        <w:rPr>
          <w:rFonts w:asciiTheme="minorHAnsi" w:hAnsiTheme="minorHAnsi" w:cstheme="minorBidi"/>
          <w:b/>
          <w:bCs/>
        </w:rPr>
      </w:pPr>
    </w:p>
    <w:p w14:paraId="68A3758D" w14:textId="2F5838EA" w:rsidR="00B4463C" w:rsidRDefault="771F7663" w:rsidP="4E7E44FA">
      <w:pPr>
        <w:spacing w:after="120"/>
        <w:jc w:val="both"/>
        <w:rPr>
          <w:rFonts w:asciiTheme="minorHAnsi" w:hAnsiTheme="minorHAnsi" w:cstheme="minorBidi"/>
          <w:b/>
          <w:bCs/>
        </w:rPr>
      </w:pPr>
      <w:r w:rsidRPr="4E7E44FA">
        <w:rPr>
          <w:rFonts w:asciiTheme="minorHAnsi" w:hAnsiTheme="minorHAnsi" w:cstheme="minorBidi"/>
          <w:b/>
          <w:bCs/>
        </w:rPr>
        <w:lastRenderedPageBreak/>
        <w:t>Skills and behaviours</w:t>
      </w:r>
    </w:p>
    <w:p w14:paraId="215B2B1A" w14:textId="0898C174" w:rsidR="00B4463C" w:rsidRDefault="771F7663" w:rsidP="00B815B0">
      <w:pPr>
        <w:pStyle w:val="ListParagraph"/>
        <w:numPr>
          <w:ilvl w:val="0"/>
          <w:numId w:val="1"/>
        </w:numPr>
        <w:jc w:val="both"/>
        <w:rPr>
          <w:rFonts w:asciiTheme="minorHAnsi" w:hAnsiTheme="minorHAnsi" w:cstheme="minorBidi"/>
        </w:rPr>
      </w:pPr>
      <w:r w:rsidRPr="688E831A">
        <w:rPr>
          <w:rFonts w:asciiTheme="minorHAnsi" w:hAnsiTheme="minorHAnsi" w:cstheme="minorBidi"/>
          <w:b/>
          <w:bCs/>
        </w:rPr>
        <w:t>Resilience</w:t>
      </w:r>
      <w:r w:rsidRPr="688E831A">
        <w:rPr>
          <w:rFonts w:asciiTheme="minorHAnsi" w:hAnsiTheme="minorHAnsi" w:cstheme="minorBidi"/>
        </w:rPr>
        <w:t>: Maintains a positive outlook at work; works productively in a pressurised environment; keeps emotions under control during difficult situations; balances the demands of a work life and a personal life. Shows enthusiasm and career commitment.</w:t>
      </w:r>
    </w:p>
    <w:p w14:paraId="08305A90" w14:textId="22EFC75F" w:rsidR="0097470E" w:rsidRPr="0097470E" w:rsidRDefault="0097470E" w:rsidP="00B815B0">
      <w:pPr>
        <w:pStyle w:val="ListParagraph"/>
        <w:numPr>
          <w:ilvl w:val="0"/>
          <w:numId w:val="1"/>
        </w:numPr>
        <w:jc w:val="both"/>
        <w:rPr>
          <w:rFonts w:asciiTheme="minorHAnsi" w:hAnsiTheme="minorHAnsi" w:cstheme="minorBidi"/>
        </w:rPr>
      </w:pPr>
      <w:r w:rsidRPr="0097470E">
        <w:rPr>
          <w:rFonts w:asciiTheme="minorHAnsi" w:hAnsiTheme="minorHAnsi" w:cstheme="minorBidi"/>
          <w:b/>
          <w:bCs/>
        </w:rPr>
        <w:t>Detail-Oriented</w:t>
      </w:r>
      <w:r w:rsidRPr="0097470E">
        <w:rPr>
          <w:rFonts w:asciiTheme="minorHAnsi" w:hAnsiTheme="minorHAnsi" w:cstheme="minorBidi"/>
        </w:rPr>
        <w:t>: Attention to detail in managing records and processing documentation.</w:t>
      </w:r>
    </w:p>
    <w:p w14:paraId="420EFB10" w14:textId="4C0C4A80" w:rsidR="0097470E" w:rsidRPr="0097470E" w:rsidRDefault="0097470E" w:rsidP="00B815B0">
      <w:pPr>
        <w:pStyle w:val="ListParagraph"/>
        <w:numPr>
          <w:ilvl w:val="0"/>
          <w:numId w:val="1"/>
        </w:numPr>
        <w:jc w:val="both"/>
        <w:rPr>
          <w:rFonts w:asciiTheme="minorHAnsi" w:hAnsiTheme="minorHAnsi" w:cstheme="minorBidi"/>
        </w:rPr>
      </w:pPr>
      <w:r w:rsidRPr="0097470E">
        <w:rPr>
          <w:rFonts w:asciiTheme="minorHAnsi" w:hAnsiTheme="minorHAnsi" w:cstheme="minorBidi"/>
          <w:b/>
          <w:bCs/>
        </w:rPr>
        <w:t>Problem-Solving</w:t>
      </w:r>
      <w:r w:rsidRPr="0097470E">
        <w:rPr>
          <w:rFonts w:asciiTheme="minorHAnsi" w:hAnsiTheme="minorHAnsi" w:cstheme="minorBidi"/>
        </w:rPr>
        <w:t>: Ability to address and resolve employee issues effectively.</w:t>
      </w:r>
    </w:p>
    <w:p w14:paraId="53C269DB" w14:textId="186375D6" w:rsidR="0097470E" w:rsidRPr="0097470E" w:rsidRDefault="0097470E" w:rsidP="00B815B0">
      <w:pPr>
        <w:pStyle w:val="ListParagraph"/>
        <w:numPr>
          <w:ilvl w:val="0"/>
          <w:numId w:val="1"/>
        </w:numPr>
        <w:jc w:val="both"/>
        <w:rPr>
          <w:rFonts w:asciiTheme="minorHAnsi" w:hAnsiTheme="minorHAnsi" w:cstheme="minorBidi"/>
        </w:rPr>
      </w:pPr>
      <w:r w:rsidRPr="0097470E">
        <w:rPr>
          <w:rFonts w:asciiTheme="minorHAnsi" w:hAnsiTheme="minorHAnsi" w:cstheme="minorBidi"/>
          <w:b/>
          <w:bCs/>
        </w:rPr>
        <w:t>Team Player</w:t>
      </w:r>
      <w:r w:rsidRPr="0097470E">
        <w:rPr>
          <w:rFonts w:asciiTheme="minorHAnsi" w:hAnsiTheme="minorHAnsi" w:cstheme="minorBidi"/>
        </w:rPr>
        <w:t>: Willingness to collaborate with HR team members and other departments.</w:t>
      </w:r>
    </w:p>
    <w:p w14:paraId="6463D69D" w14:textId="45DDC800" w:rsidR="0097470E" w:rsidRPr="0097470E" w:rsidRDefault="0097470E" w:rsidP="00B815B0">
      <w:pPr>
        <w:pStyle w:val="ListParagraph"/>
        <w:numPr>
          <w:ilvl w:val="0"/>
          <w:numId w:val="1"/>
        </w:numPr>
        <w:jc w:val="both"/>
        <w:rPr>
          <w:rFonts w:asciiTheme="minorHAnsi" w:hAnsiTheme="minorHAnsi" w:cstheme="minorBidi"/>
        </w:rPr>
      </w:pPr>
      <w:r w:rsidRPr="0097470E">
        <w:rPr>
          <w:rFonts w:asciiTheme="minorHAnsi" w:hAnsiTheme="minorHAnsi" w:cstheme="minorBidi"/>
          <w:b/>
          <w:bCs/>
        </w:rPr>
        <w:t>Adaptability</w:t>
      </w:r>
      <w:r w:rsidRPr="0097470E">
        <w:rPr>
          <w:rFonts w:asciiTheme="minorHAnsi" w:hAnsiTheme="minorHAnsi" w:cstheme="minorBidi"/>
        </w:rPr>
        <w:t>: Flexibility in managing multiple tasks and changing priorities.</w:t>
      </w:r>
    </w:p>
    <w:p w14:paraId="16E64C73" w14:textId="6D234C4E" w:rsidR="009B1956" w:rsidRDefault="0097470E" w:rsidP="00B815B0">
      <w:pPr>
        <w:pStyle w:val="ListParagraph"/>
        <w:numPr>
          <w:ilvl w:val="0"/>
          <w:numId w:val="1"/>
        </w:numPr>
        <w:jc w:val="both"/>
        <w:rPr>
          <w:rFonts w:asciiTheme="minorHAnsi" w:hAnsiTheme="minorHAnsi" w:cstheme="minorBidi"/>
        </w:rPr>
      </w:pPr>
      <w:r w:rsidRPr="0097470E">
        <w:rPr>
          <w:rFonts w:asciiTheme="minorHAnsi" w:hAnsiTheme="minorHAnsi" w:cstheme="minorBidi"/>
          <w:b/>
          <w:bCs/>
        </w:rPr>
        <w:t>Customer Service Orientation</w:t>
      </w:r>
      <w:r w:rsidRPr="0097470E">
        <w:rPr>
          <w:rFonts w:asciiTheme="minorHAnsi" w:hAnsiTheme="minorHAnsi" w:cstheme="minorBidi"/>
        </w:rPr>
        <w:t>: Commitment to providing excellent service to employees.</w:t>
      </w:r>
    </w:p>
    <w:p w14:paraId="2342EDB9" w14:textId="3EA8CA6D" w:rsidR="00B4463C" w:rsidRDefault="00B4463C" w:rsidP="4E7E44FA">
      <w:pPr>
        <w:jc w:val="both"/>
        <w:rPr>
          <w:rFonts w:asciiTheme="minorHAnsi" w:hAnsiTheme="minorHAnsi" w:cstheme="minorBidi"/>
        </w:rPr>
      </w:pPr>
    </w:p>
    <w:p w14:paraId="4B99056E" w14:textId="508674D8" w:rsidR="00B4463C" w:rsidRDefault="038CA47E" w:rsidP="4E7E44FA">
      <w:pPr>
        <w:jc w:val="both"/>
        <w:rPr>
          <w:rFonts w:asciiTheme="minorHAnsi" w:hAnsiTheme="minorHAnsi" w:cstheme="minorBidi"/>
        </w:rPr>
      </w:pPr>
      <w:r w:rsidRPr="4E7E44FA">
        <w:rPr>
          <w:rFonts w:asciiTheme="minorHAnsi" w:hAnsiTheme="minorHAnsi" w:cstheme="minorBidi"/>
          <w:b/>
          <w:bCs/>
        </w:rPr>
        <w:t>Special conditions</w:t>
      </w:r>
    </w:p>
    <w:p w14:paraId="2B759884" w14:textId="37C1C754" w:rsidR="4E7E44FA" w:rsidRDefault="4E7E44FA" w:rsidP="4E7E44FA">
      <w:pPr>
        <w:jc w:val="both"/>
        <w:rPr>
          <w:rFonts w:asciiTheme="minorHAnsi" w:hAnsiTheme="minorHAnsi" w:cstheme="minorBidi"/>
          <w:b/>
          <w:bCs/>
        </w:rPr>
      </w:pPr>
    </w:p>
    <w:p w14:paraId="57E0733C" w14:textId="6A7EE2F9" w:rsidR="4E7E44FA" w:rsidRDefault="00B815B0" w:rsidP="00B815B0">
      <w:pPr>
        <w:pStyle w:val="ListParagraph"/>
        <w:numPr>
          <w:ilvl w:val="0"/>
          <w:numId w:val="5"/>
        </w:numPr>
        <w:jc w:val="both"/>
        <w:rPr>
          <w:rFonts w:asciiTheme="minorHAnsi" w:hAnsiTheme="minorHAnsi" w:cstheme="minorBidi"/>
        </w:rPr>
      </w:pPr>
      <w:r>
        <w:rPr>
          <w:rFonts w:asciiTheme="minorHAnsi" w:hAnsiTheme="minorHAnsi" w:cstheme="minorBidi"/>
        </w:rPr>
        <w:t>This role has been identified with a high content of keyboard work, DSE assessment will be provided.</w:t>
      </w:r>
    </w:p>
    <w:p w14:paraId="223666C4" w14:textId="77777777" w:rsidR="00B815B0" w:rsidRPr="00B815B0" w:rsidRDefault="00B815B0" w:rsidP="00B815B0">
      <w:pPr>
        <w:pStyle w:val="ListParagraph"/>
        <w:jc w:val="both"/>
        <w:rPr>
          <w:rFonts w:asciiTheme="minorHAnsi" w:hAnsiTheme="minorHAnsi" w:cstheme="minorBidi"/>
        </w:rPr>
      </w:pPr>
    </w:p>
    <w:p w14:paraId="342884C3" w14:textId="00CB596A" w:rsidR="01C260F1" w:rsidRDefault="01C260F1" w:rsidP="4E7E44FA">
      <w:pPr>
        <w:jc w:val="both"/>
        <w:rPr>
          <w:rStyle w:val="eop"/>
          <w:rFonts w:ascii="Calibri" w:eastAsia="Calibri" w:hAnsi="Calibri" w:cs="Calibri"/>
          <w:color w:val="000000" w:themeColor="text1"/>
        </w:rPr>
      </w:pPr>
      <w:r w:rsidRPr="4E7E44FA">
        <w:rPr>
          <w:rStyle w:val="normaltextrun"/>
          <w:rFonts w:ascii="Calibri" w:eastAsia="Calibri" w:hAnsi="Calibri" w:cs="Calibri"/>
          <w:b/>
          <w:bCs/>
          <w:color w:val="000000" w:themeColor="text1"/>
        </w:rPr>
        <w:t>Our values </w:t>
      </w:r>
      <w:r w:rsidRPr="4E7E44FA">
        <w:rPr>
          <w:rStyle w:val="eop"/>
          <w:rFonts w:ascii="Calibri" w:eastAsia="Calibri" w:hAnsi="Calibri" w:cs="Calibri"/>
          <w:color w:val="000000" w:themeColor="text1"/>
        </w:rPr>
        <w:t> </w:t>
      </w:r>
    </w:p>
    <w:p w14:paraId="0F04516F" w14:textId="77777777" w:rsidR="00F66ED8" w:rsidRPr="00F66ED8" w:rsidRDefault="00F66ED8" w:rsidP="4E7E44FA">
      <w:pPr>
        <w:jc w:val="both"/>
        <w:rPr>
          <w:rFonts w:ascii="Calibri" w:eastAsia="Calibri" w:hAnsi="Calibri" w:cs="Calibri"/>
          <w:b/>
          <w:bCs/>
          <w:i/>
          <w:iCs/>
          <w:color w:val="000000" w:themeColor="text1"/>
        </w:rPr>
      </w:pPr>
    </w:p>
    <w:p w14:paraId="2B08A7E4" w14:textId="77777777" w:rsidR="002407CE" w:rsidRPr="00F66ED8" w:rsidRDefault="002407CE" w:rsidP="002407CE">
      <w:pPr>
        <w:rPr>
          <w:rFonts w:asciiTheme="minorHAnsi" w:hAnsiTheme="minorHAnsi" w:cstheme="minorBidi"/>
          <w:b/>
          <w:bCs/>
          <w:i/>
          <w:iCs/>
        </w:rPr>
      </w:pPr>
      <w:r w:rsidRPr="00F66ED8">
        <w:rPr>
          <w:rFonts w:asciiTheme="minorHAnsi" w:hAnsiTheme="minorHAnsi" w:cstheme="minorBidi"/>
          <w:b/>
          <w:bCs/>
          <w:i/>
          <w:iCs/>
        </w:rPr>
        <w:t>“What matters to you is what’s important to us”</w:t>
      </w:r>
    </w:p>
    <w:p w14:paraId="3C5EDF7E" w14:textId="77777777" w:rsidR="002407CE" w:rsidRPr="00F66ED8" w:rsidRDefault="002407CE" w:rsidP="002407CE">
      <w:pPr>
        <w:rPr>
          <w:rFonts w:asciiTheme="minorHAnsi" w:hAnsiTheme="minorHAnsi" w:cstheme="minorBidi"/>
        </w:rPr>
      </w:pPr>
      <w:r w:rsidRPr="00F66ED8">
        <w:rPr>
          <w:rFonts w:asciiTheme="minorHAnsi" w:hAnsiTheme="minorHAnsi" w:cstheme="minorBidi"/>
        </w:rPr>
        <w:t>To ensure we deliver upon this every day, we empower people to work collaboratively to reach the best possible decisions, realise them in the best possible way and at the best possible time.</w:t>
      </w:r>
    </w:p>
    <w:p w14:paraId="1EB0AEA8" w14:textId="77777777" w:rsidR="002407CE" w:rsidRPr="00F66ED8" w:rsidRDefault="002407CE" w:rsidP="002407CE">
      <w:pPr>
        <w:rPr>
          <w:rFonts w:asciiTheme="minorHAnsi" w:hAnsiTheme="minorHAnsi" w:cstheme="minorBidi"/>
        </w:rPr>
      </w:pPr>
    </w:p>
    <w:p w14:paraId="7B291A40" w14:textId="77777777" w:rsidR="002407CE" w:rsidRPr="00F66ED8" w:rsidRDefault="002407CE" w:rsidP="002407CE">
      <w:pPr>
        <w:rPr>
          <w:rFonts w:asciiTheme="minorHAnsi" w:hAnsiTheme="minorHAnsi" w:cstheme="minorBidi"/>
        </w:rPr>
      </w:pPr>
      <w:r w:rsidRPr="00F66ED8">
        <w:rPr>
          <w:rFonts w:asciiTheme="minorHAnsi" w:hAnsiTheme="minorHAnsi" w:cstheme="minorBidi"/>
        </w:rPr>
        <w:t>We value:</w:t>
      </w:r>
    </w:p>
    <w:p w14:paraId="72E1046E" w14:textId="77777777" w:rsidR="002407CE" w:rsidRPr="00F66ED8" w:rsidRDefault="002407CE" w:rsidP="002407CE">
      <w:pPr>
        <w:pStyle w:val="ListParagraph"/>
        <w:numPr>
          <w:ilvl w:val="0"/>
          <w:numId w:val="6"/>
        </w:numPr>
        <w:spacing w:after="160" w:line="252" w:lineRule="auto"/>
        <w:rPr>
          <w:rFonts w:asciiTheme="minorHAnsi" w:hAnsiTheme="minorHAnsi" w:cstheme="minorBidi"/>
        </w:rPr>
      </w:pPr>
      <w:r w:rsidRPr="00F66ED8">
        <w:rPr>
          <w:rFonts w:asciiTheme="minorHAnsi" w:hAnsiTheme="minorHAnsi" w:cstheme="minorBidi"/>
        </w:rPr>
        <w:t>Knowledge, judgment, and kindness in reaching the best possible decisions,</w:t>
      </w:r>
    </w:p>
    <w:p w14:paraId="3D73E17A" w14:textId="77777777" w:rsidR="002407CE" w:rsidRPr="00F66ED8" w:rsidRDefault="002407CE" w:rsidP="002407CE">
      <w:pPr>
        <w:pStyle w:val="ListParagraph"/>
        <w:numPr>
          <w:ilvl w:val="0"/>
          <w:numId w:val="6"/>
        </w:numPr>
        <w:spacing w:after="160" w:line="252" w:lineRule="auto"/>
        <w:rPr>
          <w:rFonts w:asciiTheme="minorHAnsi" w:hAnsiTheme="minorHAnsi" w:cstheme="minorBidi"/>
        </w:rPr>
      </w:pPr>
      <w:r w:rsidRPr="00F66ED8">
        <w:rPr>
          <w:rFonts w:asciiTheme="minorHAnsi" w:hAnsiTheme="minorHAnsi" w:cstheme="minorBidi"/>
        </w:rPr>
        <w:t>courage, integrity, and passion in realising those decisions in the best possible way, and</w:t>
      </w:r>
    </w:p>
    <w:p w14:paraId="219DE65B" w14:textId="77777777" w:rsidR="002407CE" w:rsidRPr="00F66ED8" w:rsidRDefault="002407CE" w:rsidP="002407CE">
      <w:pPr>
        <w:pStyle w:val="ListParagraph"/>
        <w:numPr>
          <w:ilvl w:val="0"/>
          <w:numId w:val="6"/>
        </w:numPr>
        <w:spacing w:after="160" w:line="252" w:lineRule="auto"/>
        <w:rPr>
          <w:rFonts w:asciiTheme="minorHAnsi" w:hAnsiTheme="minorHAnsi" w:cstheme="minorBidi"/>
        </w:rPr>
      </w:pPr>
      <w:r w:rsidRPr="00F66ED8">
        <w:rPr>
          <w:rFonts w:asciiTheme="minorHAnsi" w:hAnsiTheme="minorHAnsi" w:cstheme="minorBidi"/>
        </w:rPr>
        <w:t>honesty, empathy, and determination in doing so at the best possible time.</w:t>
      </w:r>
    </w:p>
    <w:p w14:paraId="419AED27" w14:textId="77777777" w:rsidR="002407CE" w:rsidRPr="00F66ED8" w:rsidRDefault="002407CE" w:rsidP="002407CE">
      <w:pPr>
        <w:rPr>
          <w:rFonts w:asciiTheme="minorHAnsi" w:hAnsiTheme="minorHAnsi" w:cstheme="minorBidi"/>
        </w:rPr>
      </w:pPr>
      <w:r w:rsidRPr="00F66ED8">
        <w:rPr>
          <w:rFonts w:asciiTheme="minorHAnsi" w:hAnsiTheme="minorHAnsi" w:cstheme="minorBidi"/>
        </w:rPr>
        <w:t>Living our values influences the way we behave. The way we behave informs the way we do things. The way we do things is the St Michael’s way.</w:t>
      </w:r>
    </w:p>
    <w:p w14:paraId="23830DFF" w14:textId="77777777" w:rsidR="009B1956" w:rsidRDefault="009B1956" w:rsidP="4E7E44FA">
      <w:pPr>
        <w:jc w:val="both"/>
        <w:rPr>
          <w:rFonts w:asciiTheme="minorHAnsi" w:hAnsiTheme="minorHAnsi" w:cstheme="minorBidi"/>
        </w:rPr>
      </w:pPr>
    </w:p>
    <w:p w14:paraId="50D6BCB3" w14:textId="77777777" w:rsidR="00B80EBB" w:rsidRDefault="00B80EBB" w:rsidP="00B80EBB">
      <w:pPr>
        <w:pStyle w:val="BodyText"/>
        <w:rPr>
          <w:rFonts w:asciiTheme="minorHAnsi" w:hAnsiTheme="minorHAnsi" w:cstheme="minorHAnsi"/>
          <w:sz w:val="24"/>
        </w:rPr>
      </w:pPr>
      <w:r w:rsidRPr="00983372">
        <w:rPr>
          <w:rFonts w:asciiTheme="minorHAnsi" w:hAnsiTheme="minorHAnsi" w:cstheme="minorHAnsi"/>
          <w:b/>
          <w:sz w:val="24"/>
        </w:rPr>
        <w:t>Equal Opportunities Statement</w:t>
      </w:r>
      <w:r w:rsidRPr="00983372">
        <w:rPr>
          <w:rFonts w:asciiTheme="minorHAnsi" w:hAnsiTheme="minorHAnsi" w:cstheme="minorHAnsi"/>
          <w:sz w:val="24"/>
        </w:rPr>
        <w:t xml:space="preserve"> </w:t>
      </w:r>
    </w:p>
    <w:p w14:paraId="5DBC0CF4" w14:textId="77777777" w:rsidR="00B80EBB" w:rsidRPr="003425FF" w:rsidRDefault="00B80EBB" w:rsidP="00B80EBB">
      <w:pPr>
        <w:pStyle w:val="BodyText"/>
        <w:rPr>
          <w:rFonts w:asciiTheme="minorHAnsi" w:hAnsiTheme="minorHAnsi" w:cstheme="minorHAnsi"/>
          <w:sz w:val="24"/>
        </w:rPr>
      </w:pPr>
      <w:r w:rsidRPr="00983372">
        <w:rPr>
          <w:rFonts w:asciiTheme="minorHAnsi" w:hAnsiTheme="minorHAnsi" w:cstheme="minorHAnsi"/>
          <w:sz w:val="24"/>
        </w:rPr>
        <w:t>At St Michael’s Hospice we are committed to an equal opportunities approach in everything we do.</w:t>
      </w:r>
      <w:r>
        <w:rPr>
          <w:rFonts w:asciiTheme="minorHAnsi" w:hAnsiTheme="minorHAnsi" w:cstheme="minorHAnsi"/>
          <w:sz w:val="24"/>
        </w:rPr>
        <w:t xml:space="preserve"> </w:t>
      </w:r>
      <w:r w:rsidRPr="00983372">
        <w:rPr>
          <w:rFonts w:asciiTheme="minorHAnsi" w:hAnsiTheme="minorHAnsi" w:cstheme="minorHAnsi"/>
          <w:sz w:val="24"/>
        </w:rPr>
        <w:t>This means that we seek to ensure anyone connected with St Michael’s, from patients and families through to donors, supporters, volunteers and staff are treated fairly, appropriately and with dignity and respect.</w:t>
      </w:r>
    </w:p>
    <w:p w14:paraId="1299C43A" w14:textId="77777777" w:rsidR="00B4463C" w:rsidRDefault="00B4463C" w:rsidP="004D2537">
      <w:pPr>
        <w:jc w:val="both"/>
        <w:rPr>
          <w:rFonts w:asciiTheme="minorHAnsi" w:hAnsiTheme="minorHAnsi" w:cstheme="minorHAnsi"/>
          <w:bCs/>
        </w:rPr>
      </w:pPr>
    </w:p>
    <w:p w14:paraId="4DDBEF00" w14:textId="05A41719" w:rsidR="0048F108" w:rsidRPr="004D7438" w:rsidRDefault="001E3C23" w:rsidP="00B4463C">
      <w:pPr>
        <w:rPr>
          <w:rFonts w:asciiTheme="minorHAnsi" w:hAnsiTheme="minorHAnsi" w:cs="Arial"/>
        </w:rPr>
      </w:pPr>
      <w:r>
        <w:rPr>
          <w:rFonts w:asciiTheme="minorHAnsi" w:hAnsiTheme="minorHAnsi" w:cstheme="minorBidi"/>
        </w:rPr>
        <w:t>October 2024</w:t>
      </w:r>
    </w:p>
    <w:sectPr w:rsidR="0048F108" w:rsidRPr="004D7438" w:rsidSect="009A2B69">
      <w:headerReference w:type="default" r:id="rId12"/>
      <w:footerReference w:type="default" r:id="rId13"/>
      <w:pgSz w:w="11906" w:h="16838"/>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A3B4" w14:textId="77777777" w:rsidR="00B9335B" w:rsidRDefault="00B9335B" w:rsidP="00B4463C">
      <w:r>
        <w:separator/>
      </w:r>
    </w:p>
  </w:endnote>
  <w:endnote w:type="continuationSeparator" w:id="0">
    <w:p w14:paraId="6F3FFD3A" w14:textId="77777777" w:rsidR="00B9335B" w:rsidRDefault="00B9335B" w:rsidP="00B4463C">
      <w:r>
        <w:continuationSeparator/>
      </w:r>
    </w:p>
  </w:endnote>
  <w:endnote w:type="continuationNotice" w:id="1">
    <w:p w14:paraId="031FB25C" w14:textId="77777777" w:rsidR="00B9335B" w:rsidRDefault="00B9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6A54B9" w:rsidRDefault="006A54B9" w:rsidP="006A54B9">
    <w:pPr>
      <w:pStyle w:val="p1"/>
      <w:rPr>
        <w:b/>
        <w:bCs/>
        <w:sz w:val="24"/>
        <w:szCs w:val="24"/>
      </w:rPr>
    </w:pPr>
  </w:p>
  <w:p w14:paraId="6D8B3F09" w14:textId="77777777" w:rsidR="006A54B9" w:rsidRDefault="00B4463C" w:rsidP="006A54B9">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49289861" w14:textId="77777777" w:rsidR="00B4463C" w:rsidRPr="00B4463C" w:rsidRDefault="00B4463C" w:rsidP="006A54B9">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C1F57" w14:textId="77777777" w:rsidR="00B9335B" w:rsidRDefault="00B9335B" w:rsidP="00B4463C">
      <w:r>
        <w:separator/>
      </w:r>
    </w:p>
  </w:footnote>
  <w:footnote w:type="continuationSeparator" w:id="0">
    <w:p w14:paraId="6A63ABD4" w14:textId="77777777" w:rsidR="00B9335B" w:rsidRDefault="00B9335B" w:rsidP="00B4463C">
      <w:r>
        <w:continuationSeparator/>
      </w:r>
    </w:p>
  </w:footnote>
  <w:footnote w:type="continuationNotice" w:id="1">
    <w:p w14:paraId="507BFC82" w14:textId="77777777" w:rsidR="00B9335B" w:rsidRDefault="00B93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E7E44FA" w14:paraId="0D66DAF0" w14:textId="77777777" w:rsidTr="4E7E44FA">
      <w:trPr>
        <w:trHeight w:val="300"/>
      </w:trPr>
      <w:tc>
        <w:tcPr>
          <w:tcW w:w="3005" w:type="dxa"/>
        </w:tcPr>
        <w:p w14:paraId="688ED325" w14:textId="77E5F624" w:rsidR="4E7E44FA" w:rsidRDefault="4E7E44FA" w:rsidP="4E7E44FA">
          <w:pPr>
            <w:pStyle w:val="Header"/>
            <w:ind w:left="-115"/>
          </w:pPr>
        </w:p>
      </w:tc>
      <w:tc>
        <w:tcPr>
          <w:tcW w:w="3005" w:type="dxa"/>
        </w:tcPr>
        <w:p w14:paraId="5B7F27E9" w14:textId="321C0662" w:rsidR="4E7E44FA" w:rsidRDefault="4E7E44FA" w:rsidP="4E7E44FA">
          <w:pPr>
            <w:pStyle w:val="Header"/>
            <w:jc w:val="center"/>
          </w:pPr>
        </w:p>
      </w:tc>
      <w:tc>
        <w:tcPr>
          <w:tcW w:w="3005" w:type="dxa"/>
        </w:tcPr>
        <w:p w14:paraId="423CA47C" w14:textId="0010F286" w:rsidR="4E7E44FA" w:rsidRDefault="009B1956" w:rsidP="4E7E44FA">
          <w:pPr>
            <w:pStyle w:val="Header"/>
            <w:ind w:right="-115"/>
            <w:jc w:val="right"/>
            <w:rPr>
              <w:rFonts w:asciiTheme="minorHAnsi" w:hAnsiTheme="minorHAnsi" w:cstheme="minorBidi"/>
              <w:b/>
              <w:bCs/>
            </w:rPr>
          </w:pPr>
          <w:r>
            <w:rPr>
              <w:rFonts w:asciiTheme="minorHAnsi" w:hAnsiTheme="minorHAnsi" w:cstheme="minorBidi"/>
              <w:b/>
              <w:bCs/>
              <w:noProof/>
            </w:rPr>
            <w:drawing>
              <wp:inline distT="0" distB="0" distL="0" distR="0" wp14:anchorId="2534AF4F" wp14:editId="013DDFF4">
                <wp:extent cx="1771015" cy="709930"/>
                <wp:effectExtent l="0" t="0" r="635" b="0"/>
                <wp:docPr id="150146264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62646"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015" cy="709930"/>
                        </a:xfrm>
                        <a:prstGeom prst="rect">
                          <a:avLst/>
                        </a:prstGeom>
                      </pic:spPr>
                    </pic:pic>
                  </a:graphicData>
                </a:graphic>
              </wp:inline>
            </w:drawing>
          </w:r>
        </w:p>
      </w:tc>
    </w:tr>
  </w:tbl>
  <w:p w14:paraId="70FCD8C5" w14:textId="28979B2B" w:rsidR="4E7E44FA" w:rsidRDefault="4E7E44FA" w:rsidP="4E7E44FA">
    <w:pPr>
      <w:pStyle w:val="Header"/>
    </w:pPr>
  </w:p>
</w:hdr>
</file>

<file path=word/intelligence2.xml><?xml version="1.0" encoding="utf-8"?>
<int2:intelligence xmlns:int2="http://schemas.microsoft.com/office/intelligence/2020/intelligence" xmlns:oel="http://schemas.microsoft.com/office/2019/extlst">
  <int2:observations>
    <int2:textHash int2:hashCode="wN7NyyaB+MVgsE" int2:id="lUpy4f0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4485"/>
    <w:multiLevelType w:val="hybridMultilevel"/>
    <w:tmpl w:val="D4EE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9612AD"/>
    <w:multiLevelType w:val="hybridMultilevel"/>
    <w:tmpl w:val="1A9C4B88"/>
    <w:lvl w:ilvl="0" w:tplc="161EDD56">
      <w:start w:val="1"/>
      <w:numFmt w:val="bullet"/>
      <w:lvlText w:val="·"/>
      <w:lvlJc w:val="left"/>
      <w:pPr>
        <w:ind w:left="720" w:hanging="360"/>
      </w:pPr>
      <w:rPr>
        <w:rFonts w:ascii="Symbol" w:hAnsi="Symbol" w:hint="default"/>
      </w:rPr>
    </w:lvl>
    <w:lvl w:ilvl="1" w:tplc="C0D2C062">
      <w:start w:val="1"/>
      <w:numFmt w:val="bullet"/>
      <w:lvlText w:val="o"/>
      <w:lvlJc w:val="left"/>
      <w:pPr>
        <w:ind w:left="1440" w:hanging="360"/>
      </w:pPr>
      <w:rPr>
        <w:rFonts w:ascii="Courier New" w:hAnsi="Courier New" w:hint="default"/>
      </w:rPr>
    </w:lvl>
    <w:lvl w:ilvl="2" w:tplc="26BC74A0">
      <w:start w:val="1"/>
      <w:numFmt w:val="bullet"/>
      <w:lvlText w:val=""/>
      <w:lvlJc w:val="left"/>
      <w:pPr>
        <w:ind w:left="2160" w:hanging="360"/>
      </w:pPr>
      <w:rPr>
        <w:rFonts w:ascii="Wingdings" w:hAnsi="Wingdings" w:hint="default"/>
      </w:rPr>
    </w:lvl>
    <w:lvl w:ilvl="3" w:tplc="8732ED3A">
      <w:start w:val="1"/>
      <w:numFmt w:val="bullet"/>
      <w:lvlText w:val=""/>
      <w:lvlJc w:val="left"/>
      <w:pPr>
        <w:ind w:left="2880" w:hanging="360"/>
      </w:pPr>
      <w:rPr>
        <w:rFonts w:ascii="Symbol" w:hAnsi="Symbol" w:hint="default"/>
      </w:rPr>
    </w:lvl>
    <w:lvl w:ilvl="4" w:tplc="5186F17E">
      <w:start w:val="1"/>
      <w:numFmt w:val="bullet"/>
      <w:lvlText w:val="o"/>
      <w:lvlJc w:val="left"/>
      <w:pPr>
        <w:ind w:left="3600" w:hanging="360"/>
      </w:pPr>
      <w:rPr>
        <w:rFonts w:ascii="Courier New" w:hAnsi="Courier New" w:hint="default"/>
      </w:rPr>
    </w:lvl>
    <w:lvl w:ilvl="5" w:tplc="FD2AC65C">
      <w:start w:val="1"/>
      <w:numFmt w:val="bullet"/>
      <w:lvlText w:val=""/>
      <w:lvlJc w:val="left"/>
      <w:pPr>
        <w:ind w:left="4320" w:hanging="360"/>
      </w:pPr>
      <w:rPr>
        <w:rFonts w:ascii="Wingdings" w:hAnsi="Wingdings" w:hint="default"/>
      </w:rPr>
    </w:lvl>
    <w:lvl w:ilvl="6" w:tplc="4940B09E">
      <w:start w:val="1"/>
      <w:numFmt w:val="bullet"/>
      <w:lvlText w:val=""/>
      <w:lvlJc w:val="left"/>
      <w:pPr>
        <w:ind w:left="5040" w:hanging="360"/>
      </w:pPr>
      <w:rPr>
        <w:rFonts w:ascii="Symbol" w:hAnsi="Symbol" w:hint="default"/>
      </w:rPr>
    </w:lvl>
    <w:lvl w:ilvl="7" w:tplc="2672672E">
      <w:start w:val="1"/>
      <w:numFmt w:val="bullet"/>
      <w:lvlText w:val="o"/>
      <w:lvlJc w:val="left"/>
      <w:pPr>
        <w:ind w:left="5760" w:hanging="360"/>
      </w:pPr>
      <w:rPr>
        <w:rFonts w:ascii="Courier New" w:hAnsi="Courier New" w:hint="default"/>
      </w:rPr>
    </w:lvl>
    <w:lvl w:ilvl="8" w:tplc="E3AA874C">
      <w:start w:val="1"/>
      <w:numFmt w:val="bullet"/>
      <w:lvlText w:val=""/>
      <w:lvlJc w:val="left"/>
      <w:pPr>
        <w:ind w:left="6480" w:hanging="360"/>
      </w:pPr>
      <w:rPr>
        <w:rFonts w:ascii="Wingdings" w:hAnsi="Wingdings" w:hint="default"/>
      </w:rPr>
    </w:lvl>
  </w:abstractNum>
  <w:abstractNum w:abstractNumId="2" w15:restartNumberingAfterBreak="0">
    <w:nsid w:val="281433A1"/>
    <w:multiLevelType w:val="multilevel"/>
    <w:tmpl w:val="EE18C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528FB"/>
    <w:multiLevelType w:val="hybridMultilevel"/>
    <w:tmpl w:val="D50C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71809"/>
    <w:multiLevelType w:val="hybridMultilevel"/>
    <w:tmpl w:val="6E52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56AA4"/>
    <w:multiLevelType w:val="hybridMultilevel"/>
    <w:tmpl w:val="BAE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152627">
    <w:abstractNumId w:val="1"/>
  </w:num>
  <w:num w:numId="2" w16cid:durableId="1313025971">
    <w:abstractNumId w:val="2"/>
  </w:num>
  <w:num w:numId="3" w16cid:durableId="1567449549">
    <w:abstractNumId w:val="3"/>
  </w:num>
  <w:num w:numId="4" w16cid:durableId="1495099695">
    <w:abstractNumId w:val="4"/>
  </w:num>
  <w:num w:numId="5" w16cid:durableId="1209488709">
    <w:abstractNumId w:val="5"/>
  </w:num>
  <w:num w:numId="6" w16cid:durableId="147718297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2493E"/>
    <w:rsid w:val="00031308"/>
    <w:rsid w:val="00034113"/>
    <w:rsid w:val="00045345"/>
    <w:rsid w:val="000509E5"/>
    <w:rsid w:val="00051AF2"/>
    <w:rsid w:val="00080FB9"/>
    <w:rsid w:val="000A5FC9"/>
    <w:rsid w:val="000E156F"/>
    <w:rsid w:val="000E4263"/>
    <w:rsid w:val="0012273E"/>
    <w:rsid w:val="00162D6E"/>
    <w:rsid w:val="001646BA"/>
    <w:rsid w:val="001677DD"/>
    <w:rsid w:val="00172B29"/>
    <w:rsid w:val="0019074B"/>
    <w:rsid w:val="00195E8C"/>
    <w:rsid w:val="001B19DD"/>
    <w:rsid w:val="001D6A60"/>
    <w:rsid w:val="001E3C23"/>
    <w:rsid w:val="002122E1"/>
    <w:rsid w:val="002407CE"/>
    <w:rsid w:val="00282BED"/>
    <w:rsid w:val="00290CDA"/>
    <w:rsid w:val="00295369"/>
    <w:rsid w:val="00297DC7"/>
    <w:rsid w:val="002C3541"/>
    <w:rsid w:val="002E02B1"/>
    <w:rsid w:val="00305847"/>
    <w:rsid w:val="003802C5"/>
    <w:rsid w:val="00380A2C"/>
    <w:rsid w:val="00394F92"/>
    <w:rsid w:val="003C2EAD"/>
    <w:rsid w:val="003E5E66"/>
    <w:rsid w:val="004040C7"/>
    <w:rsid w:val="00425F47"/>
    <w:rsid w:val="0048F108"/>
    <w:rsid w:val="0049440E"/>
    <w:rsid w:val="004D2537"/>
    <w:rsid w:val="004D7438"/>
    <w:rsid w:val="00515079"/>
    <w:rsid w:val="00577EF7"/>
    <w:rsid w:val="005B6F1C"/>
    <w:rsid w:val="005D7D08"/>
    <w:rsid w:val="006024AA"/>
    <w:rsid w:val="00617FFA"/>
    <w:rsid w:val="00655E7F"/>
    <w:rsid w:val="00671197"/>
    <w:rsid w:val="00684BCA"/>
    <w:rsid w:val="00691D92"/>
    <w:rsid w:val="006951E2"/>
    <w:rsid w:val="006A54B9"/>
    <w:rsid w:val="006A735C"/>
    <w:rsid w:val="006C2AA0"/>
    <w:rsid w:val="006D4B4A"/>
    <w:rsid w:val="006E1930"/>
    <w:rsid w:val="006E1995"/>
    <w:rsid w:val="007253CB"/>
    <w:rsid w:val="00726BCE"/>
    <w:rsid w:val="007759B2"/>
    <w:rsid w:val="00790DAE"/>
    <w:rsid w:val="00797CDC"/>
    <w:rsid w:val="007A2825"/>
    <w:rsid w:val="007B0B20"/>
    <w:rsid w:val="007D20A7"/>
    <w:rsid w:val="007F0A7D"/>
    <w:rsid w:val="00850F93"/>
    <w:rsid w:val="0085453A"/>
    <w:rsid w:val="0086298E"/>
    <w:rsid w:val="00880617"/>
    <w:rsid w:val="008A33FC"/>
    <w:rsid w:val="008A407E"/>
    <w:rsid w:val="008A605E"/>
    <w:rsid w:val="008A6B89"/>
    <w:rsid w:val="008B5D30"/>
    <w:rsid w:val="008E5BCD"/>
    <w:rsid w:val="008F62E4"/>
    <w:rsid w:val="00954E75"/>
    <w:rsid w:val="00973C00"/>
    <w:rsid w:val="0097470E"/>
    <w:rsid w:val="009A74CF"/>
    <w:rsid w:val="009B1956"/>
    <w:rsid w:val="00A12B78"/>
    <w:rsid w:val="00A21C62"/>
    <w:rsid w:val="00A4018A"/>
    <w:rsid w:val="00A623FD"/>
    <w:rsid w:val="00A731BF"/>
    <w:rsid w:val="00A820FB"/>
    <w:rsid w:val="00A95A1D"/>
    <w:rsid w:val="00AD2CFD"/>
    <w:rsid w:val="00B1472E"/>
    <w:rsid w:val="00B242FC"/>
    <w:rsid w:val="00B36A02"/>
    <w:rsid w:val="00B4463C"/>
    <w:rsid w:val="00B51C46"/>
    <w:rsid w:val="00B64806"/>
    <w:rsid w:val="00B80EBB"/>
    <w:rsid w:val="00B815B0"/>
    <w:rsid w:val="00B9335B"/>
    <w:rsid w:val="00BD50DC"/>
    <w:rsid w:val="00C047F5"/>
    <w:rsid w:val="00C06DEE"/>
    <w:rsid w:val="00C2437A"/>
    <w:rsid w:val="00C47A88"/>
    <w:rsid w:val="00CA2205"/>
    <w:rsid w:val="00CB5AA6"/>
    <w:rsid w:val="00CD0E8B"/>
    <w:rsid w:val="00CF4857"/>
    <w:rsid w:val="00CF79AC"/>
    <w:rsid w:val="00D0288F"/>
    <w:rsid w:val="00D145A5"/>
    <w:rsid w:val="00D37757"/>
    <w:rsid w:val="00D60667"/>
    <w:rsid w:val="00D91078"/>
    <w:rsid w:val="00D932E0"/>
    <w:rsid w:val="00DA0D85"/>
    <w:rsid w:val="00DC7FC4"/>
    <w:rsid w:val="00DE218D"/>
    <w:rsid w:val="00E33BCF"/>
    <w:rsid w:val="00E470D8"/>
    <w:rsid w:val="00E7236F"/>
    <w:rsid w:val="00E97742"/>
    <w:rsid w:val="00EB11EF"/>
    <w:rsid w:val="00ED55A8"/>
    <w:rsid w:val="00EF1A7C"/>
    <w:rsid w:val="00F54A07"/>
    <w:rsid w:val="00F65F7C"/>
    <w:rsid w:val="00F66ED8"/>
    <w:rsid w:val="00F67D34"/>
    <w:rsid w:val="00F75DE1"/>
    <w:rsid w:val="00FB71A7"/>
    <w:rsid w:val="00FC7951"/>
    <w:rsid w:val="00FF2C4C"/>
    <w:rsid w:val="00FF5359"/>
    <w:rsid w:val="01199338"/>
    <w:rsid w:val="013F08D6"/>
    <w:rsid w:val="01C260F1"/>
    <w:rsid w:val="02A3E23A"/>
    <w:rsid w:val="038CA47E"/>
    <w:rsid w:val="0673E92A"/>
    <w:rsid w:val="06FC4371"/>
    <w:rsid w:val="08617988"/>
    <w:rsid w:val="0C010AE9"/>
    <w:rsid w:val="0DE79100"/>
    <w:rsid w:val="0E0797BB"/>
    <w:rsid w:val="111DB0C2"/>
    <w:rsid w:val="18062A2E"/>
    <w:rsid w:val="192373FE"/>
    <w:rsid w:val="1CC072F4"/>
    <w:rsid w:val="1D013BFE"/>
    <w:rsid w:val="1E9D0C5F"/>
    <w:rsid w:val="1F874E35"/>
    <w:rsid w:val="1FA4BFE4"/>
    <w:rsid w:val="1FAC6614"/>
    <w:rsid w:val="20DDFCB9"/>
    <w:rsid w:val="21231E96"/>
    <w:rsid w:val="2193E417"/>
    <w:rsid w:val="21CCE90C"/>
    <w:rsid w:val="22EF7C5A"/>
    <w:rsid w:val="24CB84D9"/>
    <w:rsid w:val="28540417"/>
    <w:rsid w:val="288135C5"/>
    <w:rsid w:val="2BBDC3CF"/>
    <w:rsid w:val="2BEA128F"/>
    <w:rsid w:val="2BF4BACC"/>
    <w:rsid w:val="2DCC9036"/>
    <w:rsid w:val="2E7A54A5"/>
    <w:rsid w:val="2FBE74D9"/>
    <w:rsid w:val="30162506"/>
    <w:rsid w:val="315A453A"/>
    <w:rsid w:val="31C3303E"/>
    <w:rsid w:val="322D0553"/>
    <w:rsid w:val="32F6159B"/>
    <w:rsid w:val="33B335A5"/>
    <w:rsid w:val="354B7DB8"/>
    <w:rsid w:val="362DB65D"/>
    <w:rsid w:val="3DD8D124"/>
    <w:rsid w:val="3FDC8629"/>
    <w:rsid w:val="440990A3"/>
    <w:rsid w:val="47790053"/>
    <w:rsid w:val="4B5FCC95"/>
    <w:rsid w:val="4E7E44FA"/>
    <w:rsid w:val="4F8C3024"/>
    <w:rsid w:val="5130B9F2"/>
    <w:rsid w:val="51EF9FBE"/>
    <w:rsid w:val="57276BCD"/>
    <w:rsid w:val="59281E99"/>
    <w:rsid w:val="5B19CE75"/>
    <w:rsid w:val="5C38EA5B"/>
    <w:rsid w:val="5F2EB64F"/>
    <w:rsid w:val="627F38B4"/>
    <w:rsid w:val="65456652"/>
    <w:rsid w:val="6600758A"/>
    <w:rsid w:val="688E831A"/>
    <w:rsid w:val="69DF08F1"/>
    <w:rsid w:val="6A2A537B"/>
    <w:rsid w:val="6BDC4883"/>
    <w:rsid w:val="6F2811BC"/>
    <w:rsid w:val="70D9E67E"/>
    <w:rsid w:val="7198CE59"/>
    <w:rsid w:val="72FDAAEB"/>
    <w:rsid w:val="745D54FB"/>
    <w:rsid w:val="771F7663"/>
    <w:rsid w:val="78741617"/>
    <w:rsid w:val="79D5AC00"/>
    <w:rsid w:val="7BD5B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02FD5"/>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9B19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character" w:customStyle="1" w:styleId="normaltextrun">
    <w:name w:val="normaltextrun"/>
    <w:basedOn w:val="DefaultParagraphFont"/>
    <w:uiPriority w:val="1"/>
    <w:rsid w:val="4E7E44FA"/>
  </w:style>
  <w:style w:type="character" w:customStyle="1" w:styleId="eop">
    <w:name w:val="eop"/>
    <w:basedOn w:val="DefaultParagraphFont"/>
    <w:uiPriority w:val="1"/>
    <w:rsid w:val="4E7E44FA"/>
  </w:style>
  <w:style w:type="character" w:customStyle="1" w:styleId="Heading4Char">
    <w:name w:val="Heading 4 Char"/>
    <w:basedOn w:val="DefaultParagraphFont"/>
    <w:link w:val="Heading4"/>
    <w:uiPriority w:val="9"/>
    <w:semiHidden/>
    <w:rsid w:val="009B1956"/>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uiPriority w:val="99"/>
    <w:semiHidden/>
    <w:unhideWhenUsed/>
    <w:rsid w:val="00850F93"/>
    <w:rPr>
      <w:sz w:val="16"/>
      <w:szCs w:val="16"/>
    </w:rPr>
  </w:style>
  <w:style w:type="paragraph" w:styleId="CommentText">
    <w:name w:val="annotation text"/>
    <w:basedOn w:val="Normal"/>
    <w:link w:val="CommentTextChar"/>
    <w:uiPriority w:val="99"/>
    <w:unhideWhenUsed/>
    <w:rsid w:val="00850F93"/>
    <w:rPr>
      <w:sz w:val="20"/>
      <w:szCs w:val="20"/>
    </w:rPr>
  </w:style>
  <w:style w:type="character" w:customStyle="1" w:styleId="CommentTextChar">
    <w:name w:val="Comment Text Char"/>
    <w:basedOn w:val="DefaultParagraphFont"/>
    <w:link w:val="CommentText"/>
    <w:uiPriority w:val="99"/>
    <w:rsid w:val="00850F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0F93"/>
    <w:rPr>
      <w:b/>
      <w:bCs/>
    </w:rPr>
  </w:style>
  <w:style w:type="character" w:customStyle="1" w:styleId="CommentSubjectChar">
    <w:name w:val="Comment Subject Char"/>
    <w:basedOn w:val="CommentTextChar"/>
    <w:link w:val="CommentSubject"/>
    <w:uiPriority w:val="99"/>
    <w:semiHidden/>
    <w:rsid w:val="00850F93"/>
    <w:rPr>
      <w:rFonts w:ascii="Times New Roman" w:eastAsia="Times New Roman" w:hAnsi="Times New Roman" w:cs="Times New Roman"/>
      <w:b/>
      <w:bCs/>
      <w:sz w:val="20"/>
      <w:szCs w:val="20"/>
    </w:rPr>
  </w:style>
  <w:style w:type="paragraph" w:styleId="Revision">
    <w:name w:val="Revision"/>
    <w:hidden/>
    <w:uiPriority w:val="99"/>
    <w:semiHidden/>
    <w:rsid w:val="008F62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9364">
      <w:bodyDiv w:val="1"/>
      <w:marLeft w:val="0"/>
      <w:marRight w:val="0"/>
      <w:marTop w:val="0"/>
      <w:marBottom w:val="0"/>
      <w:divBdr>
        <w:top w:val="none" w:sz="0" w:space="0" w:color="auto"/>
        <w:left w:val="none" w:sz="0" w:space="0" w:color="auto"/>
        <w:bottom w:val="none" w:sz="0" w:space="0" w:color="auto"/>
        <w:right w:val="none" w:sz="0" w:space="0" w:color="auto"/>
      </w:divBdr>
    </w:div>
    <w:div w:id="203564403">
      <w:bodyDiv w:val="1"/>
      <w:marLeft w:val="0"/>
      <w:marRight w:val="0"/>
      <w:marTop w:val="0"/>
      <w:marBottom w:val="0"/>
      <w:divBdr>
        <w:top w:val="none" w:sz="0" w:space="0" w:color="auto"/>
        <w:left w:val="none" w:sz="0" w:space="0" w:color="auto"/>
        <w:bottom w:val="none" w:sz="0" w:space="0" w:color="auto"/>
        <w:right w:val="none" w:sz="0" w:space="0" w:color="auto"/>
      </w:divBdr>
    </w:div>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314576014">
      <w:bodyDiv w:val="1"/>
      <w:marLeft w:val="0"/>
      <w:marRight w:val="0"/>
      <w:marTop w:val="0"/>
      <w:marBottom w:val="0"/>
      <w:divBdr>
        <w:top w:val="none" w:sz="0" w:space="0" w:color="auto"/>
        <w:left w:val="none" w:sz="0" w:space="0" w:color="auto"/>
        <w:bottom w:val="none" w:sz="0" w:space="0" w:color="auto"/>
        <w:right w:val="none" w:sz="0" w:space="0" w:color="auto"/>
      </w:divBdr>
    </w:div>
    <w:div w:id="623582407">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 w:id="1291085699">
      <w:bodyDiv w:val="1"/>
      <w:marLeft w:val="0"/>
      <w:marRight w:val="0"/>
      <w:marTop w:val="0"/>
      <w:marBottom w:val="0"/>
      <w:divBdr>
        <w:top w:val="none" w:sz="0" w:space="0" w:color="auto"/>
        <w:left w:val="none" w:sz="0" w:space="0" w:color="auto"/>
        <w:bottom w:val="none" w:sz="0" w:space="0" w:color="auto"/>
        <w:right w:val="none" w:sz="0" w:space="0" w:color="auto"/>
      </w:divBdr>
    </w:div>
    <w:div w:id="1357002616">
      <w:bodyDiv w:val="1"/>
      <w:marLeft w:val="0"/>
      <w:marRight w:val="0"/>
      <w:marTop w:val="0"/>
      <w:marBottom w:val="0"/>
      <w:divBdr>
        <w:top w:val="none" w:sz="0" w:space="0" w:color="auto"/>
        <w:left w:val="none" w:sz="0" w:space="0" w:color="auto"/>
        <w:bottom w:val="none" w:sz="0" w:space="0" w:color="auto"/>
        <w:right w:val="none" w:sz="0" w:space="0" w:color="auto"/>
      </w:divBdr>
    </w:div>
    <w:div w:id="1582836432">
      <w:bodyDiv w:val="1"/>
      <w:marLeft w:val="0"/>
      <w:marRight w:val="0"/>
      <w:marTop w:val="0"/>
      <w:marBottom w:val="0"/>
      <w:divBdr>
        <w:top w:val="none" w:sz="0" w:space="0" w:color="auto"/>
        <w:left w:val="none" w:sz="0" w:space="0" w:color="auto"/>
        <w:bottom w:val="none" w:sz="0" w:space="0" w:color="auto"/>
        <w:right w:val="none" w:sz="0" w:space="0" w:color="auto"/>
      </w:divBdr>
    </w:div>
    <w:div w:id="1720277906">
      <w:bodyDiv w:val="1"/>
      <w:marLeft w:val="0"/>
      <w:marRight w:val="0"/>
      <w:marTop w:val="0"/>
      <w:marBottom w:val="0"/>
      <w:divBdr>
        <w:top w:val="none" w:sz="0" w:space="0" w:color="auto"/>
        <w:left w:val="none" w:sz="0" w:space="0" w:color="auto"/>
        <w:bottom w:val="none" w:sz="0" w:space="0" w:color="auto"/>
        <w:right w:val="none" w:sz="0" w:space="0" w:color="auto"/>
      </w:divBdr>
    </w:div>
    <w:div w:id="17879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FCA3F84459361478543CA03BA9E7568" ma:contentTypeVersion="17" ma:contentTypeDescription="Create a new document." ma:contentTypeScope="" ma:versionID="0222381764973070d97c7aee41470062">
  <xsd:schema xmlns:xsd="http://www.w3.org/2001/XMLSchema" xmlns:xs="http://www.w3.org/2001/XMLSchema" xmlns:p="http://schemas.microsoft.com/office/2006/metadata/properties" xmlns:ns2="d0a5758e-e15c-4eef-a9e1-bfaf2d3f8bff" xmlns:ns3="f49b95a5-b5e6-431e-a20f-ee6d1477cead" targetNamespace="http://schemas.microsoft.com/office/2006/metadata/properties" ma:root="true" ma:fieldsID="879bd9883da6d1cb205f0774faea03c3" ns2:_="" ns3:_="">
    <xsd:import namespace="d0a5758e-e15c-4eef-a9e1-bfaf2d3f8bff"/>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758e-e15c-4eef-a9e1-bfaf2d3f8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Debbie Smithers</DisplayName>
        <AccountId>310</AccountId>
        <AccountType/>
      </UserInfo>
    </SharedWithUsers>
    <_dlc_DocId xmlns="f49b95a5-b5e6-431e-a20f-ee6d1477cead">STMH-1883331728-99</_dlc_DocId>
    <_dlc_DocIdUrl xmlns="f49b95a5-b5e6-431e-a20f-ee6d1477cead">
      <Url>https://stmichaelshospiceonline.sharepoint.com/common/_layouts/15/DocIdRedir.aspx?ID=STMH-1883331728-99</Url>
      <Description>STMH-1883331728-99</Description>
    </_dlc_DocIdUrl>
    <TaxCatchAll xmlns="f49b95a5-b5e6-431e-a20f-ee6d1477cead" xsi:nil="true"/>
    <lcf76f155ced4ddcb4097134ff3c332f xmlns="d0a5758e-e15c-4eef-a9e1-bfaf2d3f8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9E27B6-397D-4E3C-BEE4-1BA9CF4FC133}">
  <ds:schemaRefs>
    <ds:schemaRef ds:uri="http://schemas.microsoft.com/sharepoint/events"/>
  </ds:schemaRefs>
</ds:datastoreItem>
</file>

<file path=customXml/itemProps2.xml><?xml version="1.0" encoding="utf-8"?>
<ds:datastoreItem xmlns:ds="http://schemas.openxmlformats.org/officeDocument/2006/customXml" ds:itemID="{C40BC4E2-1BD5-4300-AD08-7D4167251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758e-e15c-4eef-a9e1-bfaf2d3f8bff"/>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13E73-F1C9-4086-A29A-782AD53ECDAA}">
  <ds:schemaRefs>
    <ds:schemaRef ds:uri="http://schemas.microsoft.com/sharepoint/v3/contenttype/forms"/>
  </ds:schemaRefs>
</ds:datastoreItem>
</file>

<file path=customXml/itemProps4.xml><?xml version="1.0" encoding="utf-8"?>
<ds:datastoreItem xmlns:ds="http://schemas.openxmlformats.org/officeDocument/2006/customXml" ds:itemID="{24A6B777-E334-4AAB-8545-62E9FD0CAC9A}">
  <ds:schemaRefs>
    <ds:schemaRef ds:uri="http://schemas.openxmlformats.org/officeDocument/2006/bibliography"/>
  </ds:schemaRefs>
</ds:datastoreItem>
</file>

<file path=customXml/itemProps5.xml><?xml version="1.0" encoding="utf-8"?>
<ds:datastoreItem xmlns:ds="http://schemas.openxmlformats.org/officeDocument/2006/customXml" ds:itemID="{6E8C4ED3-F289-45CD-B480-0458B7CCCF1C}">
  <ds:schemaRefs>
    <ds:schemaRef ds:uri="http://schemas.microsoft.com/office/2006/metadata/properties"/>
    <ds:schemaRef ds:uri="http://schemas.microsoft.com/office/infopath/2007/PartnerControls"/>
    <ds:schemaRef ds:uri="f49b95a5-b5e6-431e-a20f-ee6d1477cead"/>
    <ds:schemaRef ds:uri="d0a5758e-e15c-4eef-a9e1-bfaf2d3f8b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Lisa O'Neil</cp:lastModifiedBy>
  <cp:revision>16</cp:revision>
  <cp:lastPrinted>2024-10-03T12:24:00Z</cp:lastPrinted>
  <dcterms:created xsi:type="dcterms:W3CDTF">2024-09-30T12:18:00Z</dcterms:created>
  <dcterms:modified xsi:type="dcterms:W3CDTF">2024-10-07T15:49:00Z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0x0101003FCA3F84459361478543CA03BA9E7568</vt:lpwstr>
  </property>
  <property fmtid="{D5CDD505-2E9C-101B-9397-08002B2CF9AE}" pid="3" name="_dlc_DocIdItemGuid">
    <vt:lpwstr>9748da10-2528-4057-8b88-ebff493f9849</vt:lpwstr>
  </property>
</Properties>
</file>