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229E09E0" w:rsidP="31F4608B" w:rsidRDefault="229E09E0" w14:paraId="10886794" w14:textId="7EC48E88">
      <w:pPr>
        <w:jc w:val="right"/>
        <w:rPr>
          <w:rFonts w:ascii="Calibri" w:hAnsi="Calibri" w:cs="Calibri" w:asciiTheme="minorAscii" w:hAnsiTheme="minorAscii" w:cstheme="minorAscii"/>
          <w:b w:val="1"/>
          <w:bCs w:val="1"/>
        </w:rPr>
      </w:pPr>
      <w:r w:rsidR="229E09E0">
        <w:drawing>
          <wp:inline wp14:editId="63CC18F4" wp14:anchorId="52EC477C">
            <wp:extent cx="3333750" cy="1270992"/>
            <wp:effectExtent l="0" t="0" r="0" b="0"/>
            <wp:docPr id="1630793094" name="" title=""/>
            <wp:cNvGraphicFramePr>
              <a:graphicFrameLocks noChangeAspect="1"/>
            </wp:cNvGraphicFramePr>
            <a:graphic>
              <a:graphicData uri="http://schemas.openxmlformats.org/drawingml/2006/picture">
                <pic:pic>
                  <pic:nvPicPr>
                    <pic:cNvPr id="0" name=""/>
                    <pic:cNvPicPr/>
                  </pic:nvPicPr>
                  <pic:blipFill>
                    <a:blip r:embed="R93b6b56ba067402a">
                      <a:extLst>
                        <a:ext xmlns:a="http://schemas.openxmlformats.org/drawingml/2006/main" uri="{28A0092B-C50C-407E-A947-70E740481C1C}">
                          <a14:useLocalDpi val="0"/>
                        </a:ext>
                      </a:extLst>
                    </a:blip>
                    <a:stretch>
                      <a:fillRect/>
                    </a:stretch>
                  </pic:blipFill>
                  <pic:spPr>
                    <a:xfrm>
                      <a:off x="0" y="0"/>
                      <a:ext cx="3333750" cy="1270992"/>
                    </a:xfrm>
                    <a:prstGeom prst="rect">
                      <a:avLst/>
                    </a:prstGeom>
                  </pic:spPr>
                </pic:pic>
              </a:graphicData>
            </a:graphic>
          </wp:inline>
        </w:drawing>
      </w:r>
    </w:p>
    <w:p w:rsidR="31F4608B" w:rsidP="31F4608B" w:rsidRDefault="31F4608B" w14:paraId="1DC5FB25" w14:textId="6E07025E">
      <w:pPr>
        <w:rPr>
          <w:rFonts w:ascii="Calibri" w:hAnsi="Calibri" w:cs="Calibri" w:asciiTheme="minorAscii" w:hAnsiTheme="minorAscii" w:cstheme="minorAscii"/>
          <w:b w:val="1"/>
          <w:bCs w:val="1"/>
        </w:rPr>
      </w:pPr>
    </w:p>
    <w:p w:rsidRPr="00F36437" w:rsidR="00864F71" w:rsidP="31F4608B" w:rsidRDefault="00864F71" w14:paraId="02C5E228" w14:textId="77777777">
      <w:pPr>
        <w:rPr>
          <w:rFonts w:ascii="Calibri" w:hAnsi="Calibri" w:cs="Calibri" w:asciiTheme="minorAscii" w:hAnsiTheme="minorAscii" w:cstheme="minorAscii"/>
        </w:rPr>
      </w:pPr>
      <w:r w:rsidRPr="31F4608B" w:rsidR="00864F71">
        <w:rPr>
          <w:rFonts w:ascii="Calibri" w:hAnsi="Calibri" w:cs="Calibri" w:asciiTheme="minorAscii" w:hAnsiTheme="minorAscii" w:cstheme="minorAscii"/>
          <w:b w:val="1"/>
          <w:bCs w:val="1"/>
        </w:rPr>
        <w:t xml:space="preserve">Job Description </w:t>
      </w:r>
    </w:p>
    <w:p w:rsidRPr="00F36437" w:rsidR="00864F71" w:rsidP="00864F71" w:rsidRDefault="00864F71" w14:paraId="7C81D0A6" w14:textId="77777777">
      <w:pPr>
        <w:rPr>
          <w:rFonts w:asciiTheme="minorHAnsi" w:hAnsiTheme="minorHAnsi" w:cstheme="minorHAnsi"/>
        </w:rPr>
      </w:pPr>
    </w:p>
    <w:p w:rsidRPr="00F36437" w:rsidR="00864F71" w:rsidP="26C4BBAC" w:rsidRDefault="00864F71" w14:paraId="39AE8C61" w14:textId="13CCCF50">
      <w:pPr>
        <w:rPr>
          <w:rFonts w:asciiTheme="minorHAnsi" w:hAnsiTheme="minorHAnsi" w:cstheme="minorBidi"/>
        </w:rPr>
      </w:pPr>
      <w:r w:rsidRPr="26C4BBAC">
        <w:rPr>
          <w:rFonts w:asciiTheme="minorHAnsi" w:hAnsiTheme="minorHAnsi" w:cstheme="minorBidi"/>
          <w:b/>
          <w:bCs/>
        </w:rPr>
        <w:t xml:space="preserve">Job Title: </w:t>
      </w:r>
      <w:r w:rsidRPr="26C4BBAC" w:rsidR="00890EED">
        <w:rPr>
          <w:rFonts w:asciiTheme="minorHAnsi" w:hAnsiTheme="minorHAnsi" w:cstheme="minorBidi"/>
        </w:rPr>
        <w:t>Catering Assistant</w:t>
      </w:r>
    </w:p>
    <w:p w:rsidRPr="00F36437" w:rsidR="00864F71" w:rsidP="00864F71" w:rsidRDefault="00864F71" w14:paraId="784C3988" w14:textId="77777777">
      <w:pPr>
        <w:tabs>
          <w:tab w:val="left" w:pos="-720"/>
        </w:tabs>
        <w:suppressAutoHyphens/>
        <w:rPr>
          <w:rFonts w:asciiTheme="minorHAnsi" w:hAnsiTheme="minorHAnsi" w:cstheme="minorHAnsi"/>
          <w:b/>
        </w:rPr>
      </w:pPr>
    </w:p>
    <w:p w:rsidR="354CAF8F" w:rsidP="332173E2" w:rsidRDefault="354CAF8F" w14:paraId="30E2DE28" w14:textId="737AE590">
      <w:pPr>
        <w:rPr>
          <w:rFonts w:ascii="Calibri" w:hAnsi="Calibri" w:cs="" w:asciiTheme="minorAscii" w:hAnsiTheme="minorAscii" w:cstheme="minorBidi"/>
          <w:b w:val="1"/>
          <w:bCs w:val="1"/>
        </w:rPr>
      </w:pPr>
      <w:r w:rsidRPr="332173E2" w:rsidR="354CAF8F">
        <w:rPr>
          <w:rFonts w:ascii="Calibri" w:hAnsi="Calibri" w:cs="" w:asciiTheme="minorAscii" w:hAnsiTheme="minorAscii" w:cstheme="minorBidi"/>
          <w:b w:val="1"/>
          <w:bCs w:val="1"/>
        </w:rPr>
        <w:t>S</w:t>
      </w:r>
      <w:r w:rsidRPr="332173E2" w:rsidR="08C179C2">
        <w:rPr>
          <w:rFonts w:ascii="Calibri" w:hAnsi="Calibri" w:cs="" w:asciiTheme="minorAscii" w:hAnsiTheme="minorAscii" w:cstheme="minorBidi"/>
          <w:b w:val="1"/>
          <w:bCs w:val="1"/>
        </w:rPr>
        <w:t>pinal Point</w:t>
      </w:r>
      <w:r w:rsidRPr="332173E2" w:rsidR="002D7011">
        <w:rPr>
          <w:rFonts w:ascii="Calibri" w:hAnsi="Calibri" w:cs="" w:asciiTheme="minorAscii" w:hAnsiTheme="minorAscii" w:cstheme="minorBidi"/>
          <w:b w:val="1"/>
          <w:bCs w:val="1"/>
        </w:rPr>
        <w:t xml:space="preserve"> Range</w:t>
      </w:r>
      <w:r w:rsidRPr="332173E2" w:rsidR="354CAF8F">
        <w:rPr>
          <w:rFonts w:ascii="Calibri" w:hAnsi="Calibri" w:cs="" w:asciiTheme="minorAscii" w:hAnsiTheme="minorAscii" w:cstheme="minorBidi"/>
          <w:b w:val="1"/>
          <w:bCs w:val="1"/>
        </w:rPr>
        <w:t>:</w:t>
      </w:r>
      <w:r w:rsidRPr="332173E2" w:rsidR="354CAF8F">
        <w:rPr>
          <w:rFonts w:ascii="Calibri" w:hAnsi="Calibri" w:cs="" w:asciiTheme="minorAscii" w:hAnsiTheme="minorAscii" w:cstheme="minorBidi"/>
        </w:rPr>
        <w:t xml:space="preserve"> </w:t>
      </w:r>
      <w:r w:rsidRPr="332173E2" w:rsidR="02D756EB">
        <w:rPr>
          <w:rFonts w:ascii="Calibri" w:hAnsi="Calibri" w:cs="" w:asciiTheme="minorAscii" w:hAnsiTheme="minorAscii" w:cstheme="minorBidi"/>
        </w:rPr>
        <w:t>4</w:t>
      </w:r>
    </w:p>
    <w:p w:rsidR="354CAF8F" w:rsidP="354CAF8F" w:rsidRDefault="354CAF8F" w14:paraId="064BDBAE" w14:textId="3F1D23D9"/>
    <w:p w:rsidRPr="00F36437" w:rsidR="00864F71" w:rsidP="332173E2" w:rsidRDefault="00864F71" w14:paraId="3A5EE7FD" w14:textId="4C338A2E">
      <w:pPr>
        <w:rPr>
          <w:rFonts w:ascii="Calibri" w:hAnsi="Calibri" w:cs="Calibri" w:asciiTheme="minorAscii" w:hAnsiTheme="minorAscii" w:cstheme="minorAscii"/>
        </w:rPr>
      </w:pPr>
      <w:r w:rsidRPr="332173E2" w:rsidR="00864F71">
        <w:rPr>
          <w:rFonts w:ascii="Calibri" w:hAnsi="Calibri" w:cs="Calibri" w:asciiTheme="minorAscii" w:hAnsiTheme="minorAscii" w:cstheme="minorAscii"/>
          <w:b w:val="1"/>
          <w:bCs w:val="1"/>
        </w:rPr>
        <w:t>Hours:</w:t>
      </w:r>
      <w:r>
        <w:tab/>
      </w:r>
      <w:r w:rsidRPr="332173E2" w:rsidR="099A7D71">
        <w:rPr>
          <w:rFonts w:ascii="Calibri" w:hAnsi="Calibri" w:cs="Calibri" w:asciiTheme="minorAscii" w:hAnsiTheme="minorAscii" w:cstheme="minorAscii"/>
        </w:rPr>
        <w:t>37.5</w:t>
      </w:r>
    </w:p>
    <w:p w:rsidRPr="00F36437" w:rsidR="00864F71" w:rsidP="00864F71" w:rsidRDefault="00864F71" w14:paraId="65F698B8" w14:textId="77777777">
      <w:pPr>
        <w:rPr>
          <w:rFonts w:asciiTheme="minorHAnsi" w:hAnsiTheme="minorHAnsi" w:cstheme="minorHAnsi"/>
          <w:b/>
        </w:rPr>
      </w:pPr>
    </w:p>
    <w:p w:rsidRPr="00F36437" w:rsidR="00864F71" w:rsidP="00864F71" w:rsidRDefault="00864F71" w14:paraId="404DB372" w14:textId="77777777">
      <w:pPr>
        <w:rPr>
          <w:rFonts w:asciiTheme="minorHAnsi" w:hAnsiTheme="minorHAnsi" w:cstheme="minorHAnsi"/>
        </w:rPr>
      </w:pPr>
      <w:r w:rsidRPr="00F36437">
        <w:rPr>
          <w:rFonts w:asciiTheme="minorHAnsi" w:hAnsiTheme="minorHAnsi" w:cstheme="minorHAnsi"/>
          <w:b/>
        </w:rPr>
        <w:t>Department</w:t>
      </w:r>
      <w:r w:rsidRPr="00F36437">
        <w:rPr>
          <w:rFonts w:asciiTheme="minorHAnsi" w:hAnsiTheme="minorHAnsi" w:cstheme="minorHAnsi"/>
        </w:rPr>
        <w:t xml:space="preserve">: </w:t>
      </w:r>
      <w:r w:rsidR="00890EED">
        <w:rPr>
          <w:rFonts w:asciiTheme="minorHAnsi" w:hAnsiTheme="minorHAnsi" w:cstheme="minorHAnsi"/>
        </w:rPr>
        <w:t>Facilities</w:t>
      </w:r>
    </w:p>
    <w:p w:rsidRPr="00F36437" w:rsidR="00864F71" w:rsidP="00864F71" w:rsidRDefault="00864F71" w14:paraId="7FE9E5C4" w14:textId="77777777">
      <w:pPr>
        <w:rPr>
          <w:rFonts w:asciiTheme="minorHAnsi" w:hAnsiTheme="minorHAnsi" w:cstheme="minorHAnsi"/>
          <w:b/>
        </w:rPr>
      </w:pPr>
    </w:p>
    <w:p w:rsidRPr="00F36437" w:rsidR="00864F71" w:rsidP="00864F71" w:rsidRDefault="00864F71" w14:paraId="4B2089BD" w14:textId="77777777">
      <w:pPr>
        <w:rPr>
          <w:rFonts w:asciiTheme="minorHAnsi" w:hAnsiTheme="minorHAnsi" w:cstheme="minorHAnsi"/>
        </w:rPr>
      </w:pPr>
      <w:r w:rsidRPr="00F36437">
        <w:rPr>
          <w:rFonts w:asciiTheme="minorHAnsi" w:hAnsiTheme="minorHAnsi" w:cstheme="minorHAnsi"/>
          <w:b/>
        </w:rPr>
        <w:t>Location:</w:t>
      </w:r>
      <w:r w:rsidRPr="00F36437" w:rsidR="00335810">
        <w:rPr>
          <w:rFonts w:asciiTheme="minorHAnsi" w:hAnsiTheme="minorHAnsi" w:cstheme="minorHAnsi"/>
          <w:b/>
        </w:rPr>
        <w:t xml:space="preserve"> </w:t>
      </w:r>
      <w:r w:rsidR="00E62444">
        <w:rPr>
          <w:rFonts w:asciiTheme="minorHAnsi" w:hAnsiTheme="minorHAnsi" w:cstheme="minorHAnsi"/>
          <w:b/>
        </w:rPr>
        <w:t xml:space="preserve"> </w:t>
      </w:r>
      <w:r w:rsidR="00E62444">
        <w:rPr>
          <w:rFonts w:asciiTheme="minorHAnsi" w:hAnsiTheme="minorHAnsi" w:cstheme="minorHAnsi"/>
        </w:rPr>
        <w:t>St Michael’s Hospice, B</w:t>
      </w:r>
      <w:r w:rsidR="00890EED">
        <w:rPr>
          <w:rFonts w:asciiTheme="minorHAnsi" w:hAnsiTheme="minorHAnsi" w:cstheme="minorHAnsi"/>
        </w:rPr>
        <w:t>artestree</w:t>
      </w:r>
    </w:p>
    <w:p w:rsidRPr="00F36437" w:rsidR="00864F71" w:rsidP="00864F71" w:rsidRDefault="00864F71" w14:paraId="3A50E31D" w14:textId="77777777">
      <w:pPr>
        <w:rPr>
          <w:rFonts w:asciiTheme="minorHAnsi" w:hAnsiTheme="minorHAnsi" w:cstheme="minorHAnsi"/>
        </w:rPr>
      </w:pPr>
    </w:p>
    <w:p w:rsidRPr="00F36437" w:rsidR="00864F71" w:rsidP="00864F71" w:rsidRDefault="00864F71" w14:paraId="4C25A601" w14:textId="77777777">
      <w:pPr>
        <w:rPr>
          <w:rFonts w:asciiTheme="minorHAnsi" w:hAnsiTheme="minorHAnsi" w:cstheme="minorHAnsi"/>
        </w:rPr>
      </w:pPr>
      <w:r w:rsidRPr="00F36437">
        <w:rPr>
          <w:rFonts w:asciiTheme="minorHAnsi" w:hAnsiTheme="minorHAnsi" w:cstheme="minorHAnsi"/>
          <w:b/>
        </w:rPr>
        <w:t xml:space="preserve">Reports to: </w:t>
      </w:r>
      <w:r w:rsidR="00890EED">
        <w:rPr>
          <w:rFonts w:asciiTheme="minorHAnsi" w:hAnsiTheme="minorHAnsi" w:cstheme="minorHAnsi"/>
        </w:rPr>
        <w:t>Catering Manager</w:t>
      </w:r>
    </w:p>
    <w:p w:rsidRPr="00F36437" w:rsidR="008228D6" w:rsidP="00864F71" w:rsidRDefault="008228D6" w14:paraId="5B5E3F5D" w14:textId="77777777">
      <w:pPr>
        <w:rPr>
          <w:rFonts w:asciiTheme="minorHAnsi" w:hAnsiTheme="minorHAnsi" w:cstheme="minorHAnsi"/>
        </w:rPr>
      </w:pPr>
    </w:p>
    <w:p w:rsidRPr="00FC22A4" w:rsidR="008228D6" w:rsidP="00864F71" w:rsidRDefault="008228D6" w14:paraId="49B1CC2B" w14:textId="77777777">
      <w:pPr>
        <w:rPr>
          <w:rFonts w:asciiTheme="minorHAnsi" w:hAnsiTheme="minorHAnsi" w:cstheme="minorHAnsi"/>
          <w:color w:val="FF0000"/>
        </w:rPr>
      </w:pPr>
      <w:r w:rsidRPr="00F36437">
        <w:rPr>
          <w:rFonts w:asciiTheme="minorHAnsi" w:hAnsiTheme="minorHAnsi" w:cstheme="minorHAnsi"/>
          <w:b/>
        </w:rPr>
        <w:t xml:space="preserve">Responsible for: </w:t>
      </w:r>
      <w:r w:rsidR="00890EED">
        <w:rPr>
          <w:rFonts w:asciiTheme="minorHAnsi" w:hAnsiTheme="minorHAnsi" w:cstheme="minorHAnsi"/>
        </w:rPr>
        <w:t>N/A</w:t>
      </w:r>
    </w:p>
    <w:p w:rsidRPr="00F36437" w:rsidR="00864F71" w:rsidP="00864F71" w:rsidRDefault="00864F71" w14:paraId="44F2715A" w14:textId="77777777">
      <w:pPr>
        <w:rPr>
          <w:rFonts w:asciiTheme="minorHAnsi" w:hAnsiTheme="minorHAnsi" w:cstheme="minorHAnsi"/>
          <w:b/>
        </w:rPr>
      </w:pPr>
    </w:p>
    <w:p w:rsidR="00890EED" w:rsidP="00864F71" w:rsidRDefault="009B64DB" w14:paraId="23F35A78" w14:textId="4CFEBE07">
      <w:pPr>
        <w:rPr>
          <w:rFonts w:asciiTheme="minorHAnsi" w:hAnsiTheme="minorHAnsi" w:cstheme="minorHAnsi"/>
        </w:rPr>
      </w:pPr>
      <w:r>
        <w:rPr>
          <w:rFonts w:asciiTheme="minorHAnsi" w:hAnsiTheme="minorHAnsi" w:cstheme="minorHAnsi"/>
          <w:b/>
        </w:rPr>
        <w:t xml:space="preserve">Job Purpose: </w:t>
      </w:r>
      <w:r w:rsidRPr="00F36437" w:rsidR="008228D6">
        <w:rPr>
          <w:rFonts w:asciiTheme="minorHAnsi" w:hAnsiTheme="minorHAnsi" w:cstheme="minorHAnsi"/>
        </w:rPr>
        <w:t>To</w:t>
      </w:r>
      <w:r w:rsidR="007E1369">
        <w:rPr>
          <w:rFonts w:asciiTheme="minorHAnsi" w:hAnsiTheme="minorHAnsi" w:cstheme="minorHAnsi"/>
        </w:rPr>
        <w:t xml:space="preserve"> </w:t>
      </w:r>
      <w:r w:rsidR="00DF555E">
        <w:rPr>
          <w:rFonts w:asciiTheme="minorHAnsi" w:hAnsiTheme="minorHAnsi" w:cstheme="minorHAnsi"/>
        </w:rPr>
        <w:t>undertake a range of catering activities e.g. food preparation, cooking,</w:t>
      </w:r>
      <w:r w:rsidR="0041190B">
        <w:rPr>
          <w:rFonts w:asciiTheme="minorHAnsi" w:hAnsiTheme="minorHAnsi" w:cstheme="minorHAnsi"/>
        </w:rPr>
        <w:t xml:space="preserve"> serving,</w:t>
      </w:r>
      <w:r w:rsidR="00DF555E">
        <w:rPr>
          <w:rFonts w:asciiTheme="minorHAnsi" w:hAnsiTheme="minorHAnsi" w:cstheme="minorHAnsi"/>
        </w:rPr>
        <w:t xml:space="preserve"> washing up</w:t>
      </w:r>
      <w:r w:rsidR="00E3351F">
        <w:rPr>
          <w:rFonts w:asciiTheme="minorHAnsi" w:hAnsiTheme="minorHAnsi" w:cstheme="minorHAnsi"/>
        </w:rPr>
        <w:t>,</w:t>
      </w:r>
      <w:r w:rsidR="00DF555E">
        <w:rPr>
          <w:rFonts w:asciiTheme="minorHAnsi" w:hAnsiTheme="minorHAnsi" w:cstheme="minorHAnsi"/>
        </w:rPr>
        <w:t xml:space="preserve"> etc</w:t>
      </w:r>
      <w:r w:rsidR="00E3351F">
        <w:rPr>
          <w:rFonts w:asciiTheme="minorHAnsi" w:hAnsiTheme="minorHAnsi" w:cstheme="minorHAnsi"/>
        </w:rPr>
        <w:t>.</w:t>
      </w:r>
      <w:r w:rsidR="00DF555E">
        <w:rPr>
          <w:rFonts w:asciiTheme="minorHAnsi" w:hAnsiTheme="minorHAnsi" w:cstheme="minorHAnsi"/>
        </w:rPr>
        <w:t xml:space="preserve"> </w:t>
      </w:r>
      <w:r w:rsidR="00890EED">
        <w:rPr>
          <w:rFonts w:asciiTheme="minorHAnsi" w:hAnsiTheme="minorHAnsi" w:cstheme="minorHAnsi"/>
        </w:rPr>
        <w:t>that complies with all food hygiene requireme</w:t>
      </w:r>
      <w:r w:rsidR="00DF555E">
        <w:rPr>
          <w:rFonts w:asciiTheme="minorHAnsi" w:hAnsiTheme="minorHAnsi" w:cstheme="minorHAnsi"/>
        </w:rPr>
        <w:t>nts for staff, patients and visitors to St Michael’s Hospice</w:t>
      </w:r>
      <w:r>
        <w:rPr>
          <w:rFonts w:asciiTheme="minorHAnsi" w:hAnsiTheme="minorHAnsi" w:cstheme="minorHAnsi"/>
        </w:rPr>
        <w:t>.</w:t>
      </w:r>
    </w:p>
    <w:p w:rsidRPr="005739BF" w:rsidR="00890EED" w:rsidP="005739BF" w:rsidRDefault="00890EED" w14:paraId="49E28017" w14:textId="77777777">
      <w:pPr>
        <w:rPr>
          <w:rFonts w:asciiTheme="minorHAnsi" w:hAnsiTheme="minorHAnsi" w:cstheme="minorHAnsi"/>
          <w:b/>
        </w:rPr>
      </w:pPr>
    </w:p>
    <w:p w:rsidR="009B64DB" w:rsidP="00864F71" w:rsidRDefault="009B64DB" w14:paraId="168A4CBE" w14:textId="4303788C">
      <w:pPr>
        <w:rPr>
          <w:rFonts w:asciiTheme="minorHAnsi" w:hAnsiTheme="minorHAnsi" w:cstheme="minorHAnsi"/>
          <w:b/>
        </w:rPr>
      </w:pPr>
      <w:r>
        <w:rPr>
          <w:rFonts w:asciiTheme="minorHAnsi" w:hAnsiTheme="minorHAnsi" w:cstheme="minorHAnsi"/>
          <w:b/>
        </w:rPr>
        <w:t>Responsibility Areas:</w:t>
      </w:r>
    </w:p>
    <w:p w:rsidR="00A7355C" w:rsidP="00864F71" w:rsidRDefault="00A7355C" w14:paraId="52AEE4E5" w14:textId="77777777">
      <w:pPr>
        <w:rPr>
          <w:rFonts w:asciiTheme="minorHAnsi" w:hAnsiTheme="minorHAnsi" w:cstheme="minorHAnsi"/>
          <w:b/>
        </w:rPr>
      </w:pPr>
      <w:r>
        <w:rPr>
          <w:rFonts w:asciiTheme="minorHAnsi" w:hAnsiTheme="minorHAnsi" w:cstheme="minorHAnsi"/>
          <w:b/>
        </w:rPr>
        <w:t xml:space="preserve">Catering </w:t>
      </w:r>
    </w:p>
    <w:p w:rsidR="00FF7004" w:rsidP="002D7011" w:rsidRDefault="00FF7004" w14:paraId="1A901729" w14:textId="77777777">
      <w:pPr>
        <w:pStyle w:val="ListParagraph"/>
        <w:numPr>
          <w:ilvl w:val="0"/>
          <w:numId w:val="35"/>
        </w:numPr>
        <w:rPr>
          <w:rFonts w:asciiTheme="minorHAnsi" w:hAnsiTheme="minorHAnsi" w:cstheme="minorHAnsi"/>
        </w:rPr>
      </w:pPr>
      <w:r>
        <w:rPr>
          <w:rFonts w:asciiTheme="minorHAnsi" w:hAnsiTheme="minorHAnsi" w:cstheme="minorHAnsi"/>
        </w:rPr>
        <w:t>Prepare food</w:t>
      </w:r>
      <w:r w:rsidR="00DF555E">
        <w:rPr>
          <w:rFonts w:asciiTheme="minorHAnsi" w:hAnsiTheme="minorHAnsi" w:cstheme="minorHAnsi"/>
        </w:rPr>
        <w:t xml:space="preserve"> and cook meals</w:t>
      </w:r>
      <w:r>
        <w:rPr>
          <w:rFonts w:asciiTheme="minorHAnsi" w:hAnsiTheme="minorHAnsi" w:cstheme="minorHAnsi"/>
        </w:rPr>
        <w:t xml:space="preserve"> in accordance </w:t>
      </w:r>
      <w:r w:rsidR="00DF555E">
        <w:rPr>
          <w:rFonts w:asciiTheme="minorHAnsi" w:hAnsiTheme="minorHAnsi" w:cstheme="minorHAnsi"/>
        </w:rPr>
        <w:t>with menus and under the direction of the Cook</w:t>
      </w:r>
      <w:r w:rsidR="009B64DB">
        <w:rPr>
          <w:rFonts w:asciiTheme="minorHAnsi" w:hAnsiTheme="minorHAnsi" w:cstheme="minorHAnsi"/>
        </w:rPr>
        <w:t>.</w:t>
      </w:r>
    </w:p>
    <w:p w:rsidR="00A7355C" w:rsidP="002D7011" w:rsidRDefault="00A7355C" w14:paraId="24D53DF0" w14:textId="77777777">
      <w:pPr>
        <w:pStyle w:val="ListParagraph"/>
        <w:numPr>
          <w:ilvl w:val="0"/>
          <w:numId w:val="35"/>
        </w:numPr>
        <w:rPr>
          <w:rFonts w:asciiTheme="minorHAnsi" w:hAnsiTheme="minorHAnsi" w:cstheme="minorHAnsi"/>
        </w:rPr>
      </w:pPr>
      <w:r>
        <w:rPr>
          <w:rFonts w:asciiTheme="minorHAnsi" w:hAnsiTheme="minorHAnsi" w:cstheme="minorHAnsi"/>
        </w:rPr>
        <w:t>Deliver a high standard of customer service at all times</w:t>
      </w:r>
      <w:r w:rsidR="009B64DB">
        <w:rPr>
          <w:rFonts w:asciiTheme="minorHAnsi" w:hAnsiTheme="minorHAnsi" w:cstheme="minorHAnsi"/>
        </w:rPr>
        <w:t>.</w:t>
      </w:r>
    </w:p>
    <w:p w:rsidR="00890EED" w:rsidP="002D7011" w:rsidRDefault="00A7355C" w14:paraId="23B5E2F3" w14:textId="77777777">
      <w:pPr>
        <w:pStyle w:val="ListParagraph"/>
        <w:numPr>
          <w:ilvl w:val="0"/>
          <w:numId w:val="35"/>
        </w:numPr>
        <w:rPr>
          <w:rFonts w:asciiTheme="minorHAnsi" w:hAnsiTheme="minorHAnsi" w:cstheme="minorHAnsi"/>
        </w:rPr>
      </w:pPr>
      <w:r w:rsidRPr="00890EED">
        <w:rPr>
          <w:rFonts w:asciiTheme="minorHAnsi" w:hAnsiTheme="minorHAnsi" w:cstheme="minorHAnsi"/>
        </w:rPr>
        <w:t>Monitor food usage and wastage</w:t>
      </w:r>
      <w:r w:rsidR="009B64DB">
        <w:rPr>
          <w:rFonts w:asciiTheme="minorHAnsi" w:hAnsiTheme="minorHAnsi" w:cstheme="minorHAnsi"/>
        </w:rPr>
        <w:t>.</w:t>
      </w:r>
      <w:r w:rsidRPr="00890EED">
        <w:rPr>
          <w:rFonts w:asciiTheme="minorHAnsi" w:hAnsiTheme="minorHAnsi" w:cstheme="minorHAnsi"/>
        </w:rPr>
        <w:t xml:space="preserve"> </w:t>
      </w:r>
    </w:p>
    <w:p w:rsidRPr="009800DC" w:rsidR="00D37A8E" w:rsidP="002D7011" w:rsidRDefault="00E50784" w14:paraId="13D0580D" w14:textId="77777777">
      <w:pPr>
        <w:pStyle w:val="ListParagraph"/>
        <w:numPr>
          <w:ilvl w:val="0"/>
          <w:numId w:val="35"/>
        </w:numPr>
        <w:rPr>
          <w:rFonts w:asciiTheme="minorHAnsi" w:hAnsiTheme="minorHAnsi" w:cstheme="minorHAnsi"/>
        </w:rPr>
      </w:pPr>
      <w:r>
        <w:rPr>
          <w:rFonts w:asciiTheme="minorHAnsi" w:hAnsiTheme="minorHAnsi" w:cstheme="minorHAnsi"/>
        </w:rPr>
        <w:t xml:space="preserve">Demonstrate an active passion for modern trends </w:t>
      </w:r>
      <w:r w:rsidR="009800DC">
        <w:rPr>
          <w:rFonts w:asciiTheme="minorHAnsi" w:hAnsiTheme="minorHAnsi" w:cstheme="minorHAnsi"/>
        </w:rPr>
        <w:t xml:space="preserve">and fresh produce, </w:t>
      </w:r>
      <w:r>
        <w:rPr>
          <w:rFonts w:asciiTheme="minorHAnsi" w:hAnsiTheme="minorHAnsi" w:cstheme="minorHAnsi"/>
        </w:rPr>
        <w:t>using fresh ingredients and seasonal produce</w:t>
      </w:r>
      <w:r w:rsidR="009B64DB">
        <w:rPr>
          <w:rFonts w:asciiTheme="minorHAnsi" w:hAnsiTheme="minorHAnsi" w:cstheme="minorHAnsi"/>
        </w:rPr>
        <w:t>.</w:t>
      </w:r>
    </w:p>
    <w:p w:rsidR="00E50784" w:rsidP="002D7011" w:rsidRDefault="00D37A8E" w14:paraId="3ACEA10C" w14:textId="77777777">
      <w:pPr>
        <w:pStyle w:val="ListParagraph"/>
        <w:numPr>
          <w:ilvl w:val="0"/>
          <w:numId w:val="36"/>
        </w:numPr>
        <w:spacing w:after="200"/>
        <w:jc w:val="both"/>
        <w:rPr>
          <w:rFonts w:asciiTheme="minorHAnsi" w:hAnsiTheme="minorHAnsi" w:cstheme="minorHAnsi"/>
        </w:rPr>
      </w:pPr>
      <w:r>
        <w:rPr>
          <w:rFonts w:asciiTheme="minorHAnsi" w:hAnsiTheme="minorHAnsi" w:cstheme="minorHAnsi"/>
        </w:rPr>
        <w:t>Ensure that cleaning schedules are completed daily and recorded</w:t>
      </w:r>
      <w:r w:rsidR="009B64DB">
        <w:rPr>
          <w:rFonts w:asciiTheme="minorHAnsi" w:hAnsiTheme="minorHAnsi" w:cstheme="minorHAnsi"/>
        </w:rPr>
        <w:t>.</w:t>
      </w:r>
      <w:r w:rsidRPr="00E50784" w:rsidR="00E50784">
        <w:rPr>
          <w:rFonts w:asciiTheme="minorHAnsi" w:hAnsiTheme="minorHAnsi" w:cstheme="minorHAnsi"/>
        </w:rPr>
        <w:t xml:space="preserve"> </w:t>
      </w:r>
    </w:p>
    <w:p w:rsidRPr="00E50784" w:rsidR="009800DC" w:rsidP="002D7011" w:rsidRDefault="009800DC" w14:paraId="24051749" w14:textId="77777777">
      <w:pPr>
        <w:pStyle w:val="ListParagraph"/>
        <w:numPr>
          <w:ilvl w:val="0"/>
          <w:numId w:val="36"/>
        </w:numPr>
        <w:spacing w:after="200"/>
        <w:jc w:val="both"/>
        <w:rPr>
          <w:rFonts w:asciiTheme="minorHAnsi" w:hAnsiTheme="minorHAnsi" w:cstheme="minorHAnsi"/>
        </w:rPr>
      </w:pPr>
      <w:r>
        <w:rPr>
          <w:rFonts w:asciiTheme="minorHAnsi" w:hAnsiTheme="minorHAnsi" w:cstheme="minorHAnsi"/>
        </w:rPr>
        <w:t>Maintain kitchen and cooking areas, store room, toilet and catering equipment are kept in a clean and safe condition</w:t>
      </w:r>
      <w:r w:rsidR="009B64DB">
        <w:rPr>
          <w:rFonts w:asciiTheme="minorHAnsi" w:hAnsiTheme="minorHAnsi" w:cstheme="minorHAnsi"/>
        </w:rPr>
        <w:t>.</w:t>
      </w:r>
    </w:p>
    <w:p w:rsidRPr="009800DC" w:rsidR="00D37A8E" w:rsidP="002D7011" w:rsidRDefault="00890EED" w14:paraId="725B21C2" w14:textId="77777777">
      <w:pPr>
        <w:pStyle w:val="ListParagraph"/>
        <w:numPr>
          <w:ilvl w:val="0"/>
          <w:numId w:val="36"/>
        </w:numPr>
        <w:spacing w:after="200"/>
        <w:jc w:val="both"/>
        <w:rPr>
          <w:rFonts w:cs="Arial"/>
        </w:rPr>
      </w:pPr>
      <w:r>
        <w:rPr>
          <w:rFonts w:asciiTheme="minorHAnsi" w:hAnsiTheme="minorHAnsi" w:cstheme="minorHAnsi"/>
        </w:rPr>
        <w:t>Provide</w:t>
      </w:r>
      <w:r w:rsidRPr="00E50784" w:rsidR="00E50784">
        <w:rPr>
          <w:rFonts w:asciiTheme="minorHAnsi" w:hAnsiTheme="minorHAnsi" w:cstheme="minorHAnsi"/>
        </w:rPr>
        <w:t xml:space="preserve"> guidance to </w:t>
      </w:r>
      <w:r w:rsidR="009800DC">
        <w:rPr>
          <w:rFonts w:asciiTheme="minorHAnsi" w:hAnsiTheme="minorHAnsi" w:cstheme="minorHAnsi"/>
        </w:rPr>
        <w:t xml:space="preserve">fellow </w:t>
      </w:r>
      <w:r w:rsidRPr="00E50784" w:rsidR="00E50784">
        <w:rPr>
          <w:rFonts w:asciiTheme="minorHAnsi" w:hAnsiTheme="minorHAnsi" w:cstheme="minorHAnsi"/>
        </w:rPr>
        <w:t>staff and volunteers i</w:t>
      </w:r>
      <w:r>
        <w:rPr>
          <w:rFonts w:asciiTheme="minorHAnsi" w:hAnsiTheme="minorHAnsi" w:cstheme="minorHAnsi"/>
        </w:rPr>
        <w:t>n all areas of catering</w:t>
      </w:r>
      <w:r w:rsidR="009B64DB">
        <w:rPr>
          <w:rFonts w:asciiTheme="minorHAnsi" w:hAnsiTheme="minorHAnsi" w:cstheme="minorHAnsi"/>
        </w:rPr>
        <w:t>.</w:t>
      </w:r>
      <w:r>
        <w:rPr>
          <w:rFonts w:asciiTheme="minorHAnsi" w:hAnsiTheme="minorHAnsi" w:cstheme="minorHAnsi"/>
        </w:rPr>
        <w:t xml:space="preserve"> </w:t>
      </w:r>
    </w:p>
    <w:p w:rsidRPr="00F36437" w:rsidR="0072249E" w:rsidP="00EE76F8" w:rsidRDefault="00101BF5" w14:paraId="2D2B124E" w14:textId="77777777">
      <w:pPr>
        <w:rPr>
          <w:rFonts w:asciiTheme="minorHAnsi" w:hAnsiTheme="minorHAnsi" w:cstheme="minorHAnsi"/>
          <w:b/>
        </w:rPr>
      </w:pPr>
      <w:r w:rsidRPr="00F36437">
        <w:rPr>
          <w:rFonts w:asciiTheme="minorHAnsi" w:hAnsiTheme="minorHAnsi" w:cstheme="minorHAnsi"/>
          <w:b/>
        </w:rPr>
        <w:t>Communication</w:t>
      </w:r>
    </w:p>
    <w:p w:rsidRPr="00F36437" w:rsidR="00D37A8E" w:rsidP="002D7011" w:rsidRDefault="00D37A8E" w14:paraId="6869F381" w14:textId="77777777">
      <w:pPr>
        <w:pStyle w:val="ListParagraph"/>
        <w:numPr>
          <w:ilvl w:val="0"/>
          <w:numId w:val="26"/>
        </w:numPr>
        <w:ind w:left="709"/>
        <w:rPr>
          <w:rFonts w:asciiTheme="minorHAnsi" w:hAnsiTheme="minorHAnsi" w:cstheme="minorHAnsi"/>
        </w:rPr>
      </w:pPr>
      <w:r w:rsidRPr="00F36437">
        <w:rPr>
          <w:rFonts w:asciiTheme="minorHAnsi" w:hAnsiTheme="minorHAnsi" w:cstheme="minorHAnsi"/>
        </w:rPr>
        <w:t>Ensure that hospice safeguarding procedures are followed</w:t>
      </w:r>
      <w:r w:rsidR="009B64DB">
        <w:rPr>
          <w:rFonts w:asciiTheme="minorHAnsi" w:hAnsiTheme="minorHAnsi" w:cstheme="minorHAnsi"/>
        </w:rPr>
        <w:t>.</w:t>
      </w:r>
    </w:p>
    <w:p w:rsidRPr="003B3D3A" w:rsidR="00D37A8E" w:rsidP="002D7011" w:rsidRDefault="00890EED" w14:paraId="43AF8C68" w14:textId="77777777">
      <w:pPr>
        <w:pStyle w:val="ListParagraph"/>
        <w:numPr>
          <w:ilvl w:val="0"/>
          <w:numId w:val="26"/>
        </w:numPr>
        <w:ind w:left="709"/>
        <w:rPr>
          <w:rFonts w:asciiTheme="minorHAnsi" w:hAnsiTheme="minorHAnsi" w:cstheme="minorHAnsi"/>
        </w:rPr>
      </w:pPr>
      <w:r>
        <w:rPr>
          <w:rFonts w:asciiTheme="minorHAnsi" w:hAnsiTheme="minorHAnsi" w:cstheme="minorHAnsi"/>
        </w:rPr>
        <w:t>Attend team meetings</w:t>
      </w:r>
      <w:r w:rsidR="009B64DB">
        <w:rPr>
          <w:rFonts w:asciiTheme="minorHAnsi" w:hAnsiTheme="minorHAnsi" w:cstheme="minorHAnsi"/>
        </w:rPr>
        <w:t>.</w:t>
      </w:r>
    </w:p>
    <w:p w:rsidRPr="00F36437" w:rsidR="00335810" w:rsidP="00EE76F8" w:rsidRDefault="00335810" w14:paraId="40AA44E1" w14:textId="77777777">
      <w:pPr>
        <w:rPr>
          <w:rFonts w:asciiTheme="minorHAnsi" w:hAnsiTheme="minorHAnsi" w:cstheme="minorHAnsi"/>
          <w:b/>
        </w:rPr>
      </w:pPr>
    </w:p>
    <w:p w:rsidRPr="00F36437" w:rsidR="00DA2C76" w:rsidP="00EE76F8" w:rsidRDefault="00A20D95" w14:paraId="5F213012" w14:textId="77777777">
      <w:pPr>
        <w:rPr>
          <w:rFonts w:asciiTheme="minorHAnsi" w:hAnsiTheme="minorHAnsi" w:cstheme="minorHAnsi"/>
          <w:b/>
        </w:rPr>
      </w:pPr>
      <w:r w:rsidRPr="00F36437">
        <w:rPr>
          <w:rFonts w:asciiTheme="minorHAnsi" w:hAnsiTheme="minorHAnsi" w:cstheme="minorHAnsi"/>
          <w:b/>
        </w:rPr>
        <w:t xml:space="preserve">Legislative Compliance </w:t>
      </w:r>
    </w:p>
    <w:p w:rsidRPr="00890EED" w:rsidR="005739BF" w:rsidP="002D7011" w:rsidRDefault="005739BF" w14:paraId="173E158F" w14:textId="77777777">
      <w:pPr>
        <w:pStyle w:val="ListParagraph"/>
        <w:numPr>
          <w:ilvl w:val="0"/>
          <w:numId w:val="28"/>
        </w:numPr>
        <w:ind w:left="709"/>
        <w:rPr>
          <w:rFonts w:asciiTheme="minorHAnsi" w:hAnsiTheme="minorHAnsi" w:cstheme="minorHAnsi"/>
        </w:rPr>
      </w:pPr>
      <w:r>
        <w:rPr>
          <w:rFonts w:asciiTheme="minorHAnsi" w:hAnsiTheme="minorHAnsi" w:cstheme="minorHAnsi"/>
        </w:rPr>
        <w:t>Ensure food hygiene and dietary standards are consistently met and maintained in accordance with current legislative requirements</w:t>
      </w:r>
      <w:r w:rsidR="009B64DB">
        <w:rPr>
          <w:rFonts w:asciiTheme="minorHAnsi" w:hAnsiTheme="minorHAnsi" w:cstheme="minorHAnsi"/>
        </w:rPr>
        <w:t>.</w:t>
      </w:r>
    </w:p>
    <w:p w:rsidR="00346F60" w:rsidP="002D7011" w:rsidRDefault="00A20D95" w14:paraId="43CDBB75" w14:textId="77777777">
      <w:pPr>
        <w:pStyle w:val="ListParagraph"/>
        <w:numPr>
          <w:ilvl w:val="0"/>
          <w:numId w:val="28"/>
        </w:numPr>
        <w:ind w:left="709"/>
        <w:rPr>
          <w:rFonts w:asciiTheme="minorHAnsi" w:hAnsiTheme="minorHAnsi" w:cstheme="minorHAnsi"/>
        </w:rPr>
      </w:pPr>
      <w:r w:rsidRPr="00F36437">
        <w:rPr>
          <w:rFonts w:asciiTheme="minorHAnsi" w:hAnsiTheme="minorHAnsi" w:cstheme="minorHAnsi"/>
        </w:rPr>
        <w:t>Ensure</w:t>
      </w:r>
      <w:r w:rsidR="00890EED">
        <w:rPr>
          <w:rFonts w:asciiTheme="minorHAnsi" w:hAnsiTheme="minorHAnsi" w:cstheme="minorHAnsi"/>
        </w:rPr>
        <w:t xml:space="preserve"> compliance with all Hospice</w:t>
      </w:r>
      <w:r w:rsidRPr="00F36437">
        <w:rPr>
          <w:rFonts w:asciiTheme="minorHAnsi" w:hAnsiTheme="minorHAnsi" w:cstheme="minorHAnsi"/>
        </w:rPr>
        <w:t xml:space="preserve"> policies and procedures</w:t>
      </w:r>
      <w:r w:rsidR="009B64DB">
        <w:rPr>
          <w:rFonts w:asciiTheme="minorHAnsi" w:hAnsiTheme="minorHAnsi" w:cstheme="minorHAnsi"/>
        </w:rPr>
        <w:t>.</w:t>
      </w:r>
    </w:p>
    <w:p w:rsidRPr="00F36437" w:rsidR="00D37A8E" w:rsidP="002D7011" w:rsidRDefault="00D37A8E" w14:paraId="469D4D4C" w14:textId="77777777">
      <w:pPr>
        <w:pStyle w:val="ListParagraph"/>
        <w:numPr>
          <w:ilvl w:val="0"/>
          <w:numId w:val="28"/>
        </w:numPr>
        <w:ind w:left="709"/>
        <w:rPr>
          <w:rFonts w:asciiTheme="minorHAnsi" w:hAnsiTheme="minorHAnsi" w:cstheme="minorHAnsi"/>
        </w:rPr>
      </w:pPr>
      <w:r>
        <w:rPr>
          <w:rFonts w:asciiTheme="minorHAnsi" w:hAnsiTheme="minorHAnsi" w:cstheme="minorHAnsi"/>
        </w:rPr>
        <w:t>Ensure compliance with all statutory and environmental health regulations</w:t>
      </w:r>
      <w:r w:rsidR="009B64DB">
        <w:rPr>
          <w:rFonts w:asciiTheme="minorHAnsi" w:hAnsiTheme="minorHAnsi" w:cstheme="minorHAnsi"/>
        </w:rPr>
        <w:t>.</w:t>
      </w:r>
    </w:p>
    <w:p w:rsidRPr="003B3D3A" w:rsidR="00331A10" w:rsidP="002D7011" w:rsidRDefault="00244853" w14:paraId="1BAB35A0" w14:textId="54B60FF1">
      <w:pPr>
        <w:pStyle w:val="ListParagraph"/>
        <w:numPr>
          <w:ilvl w:val="0"/>
          <w:numId w:val="28"/>
        </w:numPr>
        <w:ind w:left="709"/>
        <w:rPr>
          <w:rFonts w:asciiTheme="minorHAnsi" w:hAnsiTheme="minorHAnsi" w:cstheme="minorHAnsi"/>
        </w:rPr>
      </w:pPr>
      <w:r w:rsidRPr="00F36437">
        <w:rPr>
          <w:rFonts w:asciiTheme="minorHAnsi" w:hAnsiTheme="minorHAnsi" w:cstheme="minorHAnsi"/>
        </w:rPr>
        <w:t xml:space="preserve">Ensure that </w:t>
      </w:r>
      <w:r w:rsidRPr="0098398C" w:rsidR="0098398C">
        <w:rPr>
          <w:rFonts w:asciiTheme="minorHAnsi" w:hAnsiTheme="minorHAnsi" w:cstheme="minorHAnsi"/>
        </w:rPr>
        <w:t>General Data Protection Regulation</w:t>
      </w:r>
      <w:r w:rsidR="0098398C">
        <w:rPr>
          <w:rFonts w:asciiTheme="minorHAnsi" w:hAnsiTheme="minorHAnsi" w:cstheme="minorHAnsi"/>
        </w:rPr>
        <w:t xml:space="preserve"> (</w:t>
      </w:r>
      <w:r w:rsidRPr="00F36437">
        <w:rPr>
          <w:rFonts w:asciiTheme="minorHAnsi" w:hAnsiTheme="minorHAnsi" w:cstheme="minorHAnsi"/>
        </w:rPr>
        <w:t>GDPR</w:t>
      </w:r>
      <w:r w:rsidR="0098398C">
        <w:rPr>
          <w:rFonts w:asciiTheme="minorHAnsi" w:hAnsiTheme="minorHAnsi" w:cstheme="minorHAnsi"/>
        </w:rPr>
        <w:t>)</w:t>
      </w:r>
      <w:r w:rsidRPr="00F36437">
        <w:rPr>
          <w:rFonts w:asciiTheme="minorHAnsi" w:hAnsiTheme="minorHAnsi" w:cstheme="minorHAnsi"/>
        </w:rPr>
        <w:t xml:space="preserve"> is adhered to in all areas</w:t>
      </w:r>
      <w:r w:rsidR="009B64DB">
        <w:rPr>
          <w:rFonts w:asciiTheme="minorHAnsi" w:hAnsiTheme="minorHAnsi" w:cstheme="minorHAnsi"/>
        </w:rPr>
        <w:t>.</w:t>
      </w:r>
    </w:p>
    <w:p w:rsidRPr="00F36437" w:rsidR="00331A10" w:rsidP="42BBD4AE" w:rsidRDefault="00331A10" w14:paraId="183BA75F" w14:textId="45027662">
      <w:pPr>
        <w:pStyle w:val="ListParagraph"/>
        <w:numPr>
          <w:ilvl w:val="0"/>
          <w:numId w:val="28"/>
        </w:numPr>
        <w:ind w:left="709"/>
        <w:rPr>
          <w:rFonts w:ascii="Calibri" w:hAnsi="Calibri" w:cs="Calibri" w:asciiTheme="minorAscii" w:hAnsiTheme="minorAscii" w:cstheme="minorAscii"/>
        </w:rPr>
      </w:pPr>
      <w:r w:rsidRPr="42BBD4AE" w:rsidR="003B3D3A">
        <w:rPr>
          <w:rFonts w:ascii="Calibri" w:hAnsi="Calibri" w:cs="Calibri" w:asciiTheme="minorAscii" w:hAnsiTheme="minorAscii" w:cstheme="minorAscii"/>
        </w:rPr>
        <w:t xml:space="preserve">Participate in </w:t>
      </w:r>
      <w:r w:rsidRPr="42BBD4AE" w:rsidR="00331A10">
        <w:rPr>
          <w:rFonts w:ascii="Calibri" w:hAnsi="Calibri" w:cs="Calibri" w:asciiTheme="minorAscii" w:hAnsiTheme="minorAscii" w:cstheme="minorAscii"/>
        </w:rPr>
        <w:t>all regular Fire and H&amp;S checks</w:t>
      </w:r>
      <w:r w:rsidRPr="42BBD4AE" w:rsidR="009B64DB">
        <w:rPr>
          <w:rFonts w:ascii="Calibri" w:hAnsi="Calibri" w:cs="Calibri" w:asciiTheme="minorAscii" w:hAnsiTheme="minorAscii" w:cstheme="minorAscii"/>
        </w:rPr>
        <w:t>.</w:t>
      </w:r>
    </w:p>
    <w:p w:rsidR="00695D48" w:rsidP="42BBD4AE" w:rsidRDefault="00695D48" w14:paraId="38834429" w14:textId="67E230B3">
      <w:pPr>
        <w:pStyle w:val="Normal"/>
        <w:spacing w:after="200" w:line="276" w:lineRule="auto"/>
        <w:rPr>
          <w:rFonts w:ascii="Calibri" w:hAnsi="Calibri" w:cs="Calibri" w:asciiTheme="minorAscii" w:hAnsiTheme="minorAscii" w:cstheme="minorAscii"/>
          <w:b w:val="1"/>
          <w:bCs w:val="1"/>
        </w:rPr>
      </w:pPr>
    </w:p>
    <w:p w:rsidRPr="00F36437" w:rsidR="00DA2C76" w:rsidP="00864F71" w:rsidRDefault="00DA2C76" w14:paraId="4390B19E" w14:textId="01ABE9FA">
      <w:pPr>
        <w:rPr>
          <w:rFonts w:asciiTheme="minorHAnsi" w:hAnsiTheme="minorHAnsi" w:cstheme="minorHAnsi"/>
          <w:b/>
          <w:color w:val="FF0000"/>
        </w:rPr>
      </w:pPr>
      <w:r w:rsidRPr="00F36437">
        <w:rPr>
          <w:rFonts w:asciiTheme="minorHAnsi" w:hAnsiTheme="minorHAnsi" w:cstheme="minorHAnsi"/>
          <w:b/>
        </w:rPr>
        <w:t>Property Maintenance</w:t>
      </w:r>
    </w:p>
    <w:p w:rsidRPr="00F36437" w:rsidR="00002BAE" w:rsidP="002D7011" w:rsidRDefault="00F66D8A" w14:paraId="20FAC687" w14:textId="77777777">
      <w:pPr>
        <w:pStyle w:val="ListParagraph"/>
        <w:numPr>
          <w:ilvl w:val="0"/>
          <w:numId w:val="29"/>
        </w:numPr>
        <w:ind w:left="709" w:hanging="425"/>
        <w:rPr>
          <w:rFonts w:asciiTheme="minorHAnsi" w:hAnsiTheme="minorHAnsi" w:cstheme="minorHAnsi"/>
        </w:rPr>
      </w:pPr>
      <w:r w:rsidRPr="00F36437">
        <w:rPr>
          <w:rFonts w:asciiTheme="minorHAnsi" w:hAnsiTheme="minorHAnsi" w:cstheme="minorHAnsi"/>
        </w:rPr>
        <w:t>Monitor and communicate</w:t>
      </w:r>
      <w:r w:rsidR="00653085">
        <w:rPr>
          <w:rFonts w:asciiTheme="minorHAnsi" w:hAnsiTheme="minorHAnsi" w:cstheme="minorHAnsi"/>
        </w:rPr>
        <w:t xml:space="preserve"> any maintenance issues to </w:t>
      </w:r>
      <w:r w:rsidR="00DF555E">
        <w:rPr>
          <w:rFonts w:asciiTheme="minorHAnsi" w:hAnsiTheme="minorHAnsi" w:cstheme="minorHAnsi"/>
        </w:rPr>
        <w:t>the Catering M</w:t>
      </w:r>
      <w:r w:rsidR="00653085">
        <w:rPr>
          <w:rFonts w:asciiTheme="minorHAnsi" w:hAnsiTheme="minorHAnsi" w:cstheme="minorHAnsi"/>
        </w:rPr>
        <w:t>a</w:t>
      </w:r>
      <w:r w:rsidR="003B3D3A">
        <w:rPr>
          <w:rFonts w:asciiTheme="minorHAnsi" w:hAnsiTheme="minorHAnsi" w:cstheme="minorHAnsi"/>
        </w:rPr>
        <w:t>nager</w:t>
      </w:r>
      <w:r w:rsidR="009B64DB">
        <w:rPr>
          <w:rFonts w:asciiTheme="minorHAnsi" w:hAnsiTheme="minorHAnsi" w:cstheme="minorHAnsi"/>
        </w:rPr>
        <w:t>.</w:t>
      </w:r>
      <w:r w:rsidRPr="00F36437" w:rsidR="00002BAE">
        <w:rPr>
          <w:rFonts w:asciiTheme="minorHAnsi" w:hAnsiTheme="minorHAnsi" w:cstheme="minorHAnsi"/>
        </w:rPr>
        <w:t xml:space="preserve"> </w:t>
      </w:r>
    </w:p>
    <w:p w:rsidRPr="00F36437" w:rsidR="00F66D8A" w:rsidP="002D7011" w:rsidRDefault="00F66D8A" w14:paraId="4F9EF17F" w14:textId="77777777">
      <w:pPr>
        <w:pStyle w:val="ListParagraph"/>
        <w:numPr>
          <w:ilvl w:val="0"/>
          <w:numId w:val="29"/>
        </w:numPr>
        <w:ind w:left="709" w:hanging="425"/>
        <w:rPr>
          <w:rFonts w:asciiTheme="minorHAnsi" w:hAnsiTheme="minorHAnsi" w:cstheme="minorHAnsi"/>
        </w:rPr>
      </w:pPr>
      <w:r w:rsidRPr="00F36437">
        <w:rPr>
          <w:rFonts w:asciiTheme="minorHAnsi" w:hAnsiTheme="minorHAnsi" w:cstheme="minorHAnsi"/>
        </w:rPr>
        <w:t>Ensure that all equipment is safe to use</w:t>
      </w:r>
      <w:r w:rsidR="00653085">
        <w:rPr>
          <w:rFonts w:asciiTheme="minorHAnsi" w:hAnsiTheme="minorHAnsi" w:cstheme="minorHAnsi"/>
        </w:rPr>
        <w:t xml:space="preserve"> and escalate problems to </w:t>
      </w:r>
      <w:r w:rsidR="00DF555E">
        <w:rPr>
          <w:rFonts w:asciiTheme="minorHAnsi" w:hAnsiTheme="minorHAnsi" w:cstheme="minorHAnsi"/>
        </w:rPr>
        <w:t>the Catering M</w:t>
      </w:r>
      <w:r w:rsidR="00653085">
        <w:rPr>
          <w:rFonts w:asciiTheme="minorHAnsi" w:hAnsiTheme="minorHAnsi" w:cstheme="minorHAnsi"/>
        </w:rPr>
        <w:t>anager</w:t>
      </w:r>
      <w:r w:rsidR="009B64DB">
        <w:rPr>
          <w:rFonts w:asciiTheme="minorHAnsi" w:hAnsiTheme="minorHAnsi" w:cstheme="minorHAnsi"/>
        </w:rPr>
        <w:t>.</w:t>
      </w:r>
    </w:p>
    <w:p w:rsidRPr="00F36437" w:rsidR="00F66D8A" w:rsidP="002D7011" w:rsidRDefault="00F66D8A" w14:paraId="1FA387C8" w14:textId="77777777">
      <w:pPr>
        <w:pStyle w:val="ListParagraph"/>
        <w:numPr>
          <w:ilvl w:val="0"/>
          <w:numId w:val="29"/>
        </w:numPr>
        <w:ind w:left="709" w:hanging="425"/>
        <w:rPr>
          <w:rFonts w:asciiTheme="minorHAnsi" w:hAnsiTheme="minorHAnsi" w:cstheme="minorHAnsi"/>
        </w:rPr>
      </w:pPr>
      <w:r w:rsidRPr="00F36437">
        <w:rPr>
          <w:rFonts w:asciiTheme="minorHAnsi" w:hAnsiTheme="minorHAnsi" w:cstheme="minorHAnsi"/>
        </w:rPr>
        <w:t>Administer the rules of good housekeeping in all areas</w:t>
      </w:r>
      <w:r w:rsidR="009B64DB">
        <w:rPr>
          <w:rFonts w:asciiTheme="minorHAnsi" w:hAnsiTheme="minorHAnsi" w:cstheme="minorHAnsi"/>
        </w:rPr>
        <w:t>.</w:t>
      </w:r>
      <w:r w:rsidRPr="00F36437">
        <w:rPr>
          <w:rFonts w:asciiTheme="minorHAnsi" w:hAnsiTheme="minorHAnsi" w:cstheme="minorHAnsi"/>
        </w:rPr>
        <w:t xml:space="preserve"> </w:t>
      </w:r>
    </w:p>
    <w:p w:rsidRPr="00331A10" w:rsidR="00E3351F" w:rsidP="00EE76F8" w:rsidRDefault="00E3351F" w14:paraId="0484303F" w14:textId="678E7C72">
      <w:pPr>
        <w:rPr>
          <w:rFonts w:asciiTheme="minorHAnsi" w:hAnsiTheme="minorHAnsi" w:cstheme="minorHAnsi"/>
        </w:rPr>
      </w:pPr>
    </w:p>
    <w:p w:rsidRPr="00F36437" w:rsidR="00EE76F8" w:rsidP="00EE76F8" w:rsidRDefault="00EE76F8" w14:paraId="16CB699A" w14:textId="77777777">
      <w:pPr>
        <w:rPr>
          <w:rFonts w:asciiTheme="minorHAnsi" w:hAnsiTheme="minorHAnsi" w:cstheme="minorHAnsi"/>
        </w:rPr>
      </w:pPr>
    </w:p>
    <w:p w:rsidRPr="00331A10" w:rsidR="00864F71" w:rsidP="00EE76F8" w:rsidRDefault="00864F71" w14:paraId="149EF5F1" w14:textId="77777777">
      <w:pPr>
        <w:spacing w:after="200" w:line="276" w:lineRule="auto"/>
        <w:rPr>
          <w:rFonts w:asciiTheme="minorHAnsi" w:hAnsiTheme="minorHAnsi" w:cstheme="minorHAnsi"/>
          <w:b/>
        </w:rPr>
      </w:pPr>
      <w:r w:rsidRPr="00F36437">
        <w:rPr>
          <w:rFonts w:asciiTheme="minorHAnsi" w:hAnsiTheme="minorHAnsi" w:cstheme="minorHAnsi"/>
          <w:b/>
        </w:rPr>
        <w:t>Person Specification</w:t>
      </w:r>
    </w:p>
    <w:p w:rsidRPr="00EE76F8" w:rsidR="00EE76F8" w:rsidP="00EE76F8" w:rsidRDefault="00EE76F8" w14:paraId="314DCC7C" w14:textId="77777777">
      <w:pPr>
        <w:tabs>
          <w:tab w:val="left" w:pos="2823"/>
          <w:tab w:val="left" w:pos="7348"/>
        </w:tabs>
        <w:rPr>
          <w:rFonts w:asciiTheme="minorHAnsi" w:hAnsiTheme="minorHAnsi" w:cstheme="minorHAnsi"/>
          <w:b/>
        </w:rPr>
      </w:pPr>
      <w:r>
        <w:rPr>
          <w:rFonts w:asciiTheme="minorHAnsi" w:hAnsiTheme="minorHAnsi" w:cstheme="minorHAnsi"/>
          <w:b/>
        </w:rPr>
        <w:t xml:space="preserve">1)  </w:t>
      </w:r>
      <w:r w:rsidRPr="00EE76F8" w:rsidR="00FB00E7">
        <w:rPr>
          <w:rFonts w:asciiTheme="minorHAnsi" w:hAnsiTheme="minorHAnsi" w:cstheme="minorHAnsi"/>
          <w:b/>
        </w:rPr>
        <w:t>Specialist K</w:t>
      </w:r>
      <w:r w:rsidRPr="00EE76F8" w:rsidR="00F36437">
        <w:rPr>
          <w:rFonts w:asciiTheme="minorHAnsi" w:hAnsiTheme="minorHAnsi" w:cstheme="minorHAnsi"/>
          <w:b/>
        </w:rPr>
        <w:t>nowledge and</w:t>
      </w:r>
      <w:r w:rsidRPr="00EE76F8" w:rsidR="00FB00E7">
        <w:rPr>
          <w:rFonts w:asciiTheme="minorHAnsi" w:hAnsiTheme="minorHAnsi" w:cstheme="minorHAnsi"/>
          <w:b/>
        </w:rPr>
        <w:t xml:space="preserve"> E</w:t>
      </w:r>
      <w:r w:rsidRPr="00EE76F8">
        <w:rPr>
          <w:rFonts w:asciiTheme="minorHAnsi" w:hAnsiTheme="minorHAnsi" w:cstheme="minorHAnsi"/>
          <w:b/>
        </w:rPr>
        <w:t>xperience</w:t>
      </w:r>
    </w:p>
    <w:p w:rsidRPr="00EE76F8" w:rsidR="00EE76F8" w:rsidP="00EE76F8" w:rsidRDefault="00EE76F8" w14:paraId="10AA71CA" w14:textId="77777777">
      <w:pPr>
        <w:tabs>
          <w:tab w:val="left" w:pos="2823"/>
          <w:tab w:val="left" w:pos="7348"/>
        </w:tabs>
        <w:rPr>
          <w:rFonts w:asciiTheme="minorHAnsi" w:hAnsiTheme="minorHAnsi" w:cstheme="minorHAnsi"/>
        </w:rPr>
      </w:pPr>
    </w:p>
    <w:p w:rsidRPr="00EE76F8" w:rsidR="00EE76F8" w:rsidP="00EE76F8" w:rsidRDefault="00EE76F8" w14:paraId="75DC0375" w14:textId="77777777">
      <w:pPr>
        <w:tabs>
          <w:tab w:val="left" w:pos="2823"/>
          <w:tab w:val="left" w:pos="7348"/>
        </w:tabs>
        <w:rPr>
          <w:rFonts w:asciiTheme="minorHAnsi" w:hAnsiTheme="minorHAnsi" w:cstheme="minorHAnsi"/>
          <w:b/>
        </w:rPr>
      </w:pPr>
      <w:r w:rsidRPr="00EE76F8">
        <w:rPr>
          <w:rFonts w:asciiTheme="minorHAnsi" w:hAnsiTheme="minorHAnsi" w:cstheme="minorHAnsi"/>
          <w:b/>
        </w:rPr>
        <w:t>Essential</w:t>
      </w:r>
    </w:p>
    <w:p w:rsidRPr="00653085" w:rsidR="00097576" w:rsidP="002D7011" w:rsidRDefault="003B3D3A" w14:paraId="147D9EBC" w14:textId="6AA30AFB">
      <w:pPr>
        <w:pStyle w:val="ListParagraph"/>
        <w:numPr>
          <w:ilvl w:val="0"/>
          <w:numId w:val="31"/>
        </w:numPr>
        <w:tabs>
          <w:tab w:val="left" w:pos="2823"/>
          <w:tab w:val="left" w:pos="7348"/>
        </w:tabs>
        <w:ind w:left="709"/>
        <w:rPr>
          <w:rFonts w:asciiTheme="minorHAnsi" w:hAnsiTheme="minorHAnsi" w:cstheme="minorHAnsi"/>
        </w:rPr>
      </w:pPr>
      <w:r>
        <w:rPr>
          <w:rFonts w:asciiTheme="minorHAnsi" w:hAnsiTheme="minorHAnsi" w:cstheme="minorHAnsi"/>
          <w:lang w:val="en"/>
        </w:rPr>
        <w:t>Level 2</w:t>
      </w:r>
      <w:r w:rsidR="00097576">
        <w:rPr>
          <w:rFonts w:asciiTheme="minorHAnsi" w:hAnsiTheme="minorHAnsi" w:cstheme="minorHAnsi"/>
          <w:lang w:val="en"/>
        </w:rPr>
        <w:t xml:space="preserve"> Food Hygiene Qualification</w:t>
      </w:r>
      <w:r>
        <w:rPr>
          <w:rFonts w:asciiTheme="minorHAnsi" w:hAnsiTheme="minorHAnsi" w:cstheme="minorHAnsi"/>
          <w:lang w:val="en"/>
        </w:rPr>
        <w:t xml:space="preserve"> (training given if required)</w:t>
      </w:r>
    </w:p>
    <w:p w:rsidRPr="00FC22A4" w:rsidR="009800DC" w:rsidP="002D7011" w:rsidRDefault="003F1CC3" w14:paraId="323F5642" w14:textId="29919E25">
      <w:pPr>
        <w:pStyle w:val="ListParagraph"/>
        <w:numPr>
          <w:ilvl w:val="0"/>
          <w:numId w:val="31"/>
        </w:numPr>
        <w:tabs>
          <w:tab w:val="left" w:pos="2823"/>
          <w:tab w:val="left" w:pos="7348"/>
        </w:tabs>
        <w:ind w:left="709"/>
        <w:rPr>
          <w:rFonts w:asciiTheme="minorHAnsi" w:hAnsiTheme="minorHAnsi" w:cstheme="minorHAnsi"/>
        </w:rPr>
      </w:pPr>
      <w:r>
        <w:rPr>
          <w:rFonts w:asciiTheme="minorHAnsi" w:hAnsiTheme="minorHAnsi" w:cstheme="minorHAnsi"/>
          <w:spacing w:val="4"/>
          <w:lang w:val="en"/>
        </w:rPr>
        <w:t xml:space="preserve">Knowledge of </w:t>
      </w:r>
      <w:r w:rsidRPr="0098398C" w:rsidR="0098398C">
        <w:rPr>
          <w:rFonts w:asciiTheme="minorHAnsi" w:hAnsiTheme="minorHAnsi" w:cstheme="minorHAnsi"/>
          <w:spacing w:val="4"/>
          <w:lang w:val="en"/>
        </w:rPr>
        <w:t>Control of Substances Hazardous to Health Regulation</w:t>
      </w:r>
      <w:r w:rsidR="0098398C">
        <w:rPr>
          <w:rFonts w:asciiTheme="minorHAnsi" w:hAnsiTheme="minorHAnsi" w:cstheme="minorHAnsi"/>
          <w:spacing w:val="4"/>
          <w:lang w:val="en"/>
        </w:rPr>
        <w:t>s (</w:t>
      </w:r>
      <w:r>
        <w:rPr>
          <w:rFonts w:asciiTheme="minorHAnsi" w:hAnsiTheme="minorHAnsi" w:cstheme="minorHAnsi"/>
          <w:spacing w:val="4"/>
          <w:lang w:val="en"/>
        </w:rPr>
        <w:t>COSHH</w:t>
      </w:r>
      <w:r w:rsidR="0098398C">
        <w:rPr>
          <w:rFonts w:asciiTheme="minorHAnsi" w:hAnsiTheme="minorHAnsi" w:cstheme="minorHAnsi"/>
          <w:spacing w:val="4"/>
          <w:lang w:val="en"/>
        </w:rPr>
        <w:t>)</w:t>
      </w:r>
      <w:r>
        <w:rPr>
          <w:rFonts w:asciiTheme="minorHAnsi" w:hAnsiTheme="minorHAnsi" w:cstheme="minorHAnsi"/>
          <w:spacing w:val="4"/>
          <w:lang w:val="en"/>
        </w:rPr>
        <w:t xml:space="preserve"> regulations</w:t>
      </w:r>
      <w:r w:rsidR="0098398C">
        <w:rPr>
          <w:rFonts w:asciiTheme="minorHAnsi" w:hAnsiTheme="minorHAnsi" w:cstheme="minorHAnsi"/>
          <w:spacing w:val="4"/>
          <w:lang w:val="en"/>
        </w:rPr>
        <w:t xml:space="preserve"> and</w:t>
      </w:r>
      <w:r w:rsidRPr="0098398C" w:rsidR="0098398C">
        <w:rPr>
          <w:rFonts w:asciiTheme="minorHAnsi" w:hAnsiTheme="minorHAnsi" w:cstheme="minorHAnsi"/>
          <w:spacing w:val="4"/>
          <w:lang w:val="en"/>
        </w:rPr>
        <w:t xml:space="preserve"> Hazard Analysis and Critical Control Points</w:t>
      </w:r>
      <w:r w:rsidR="0098398C">
        <w:rPr>
          <w:rFonts w:asciiTheme="minorHAnsi" w:hAnsiTheme="minorHAnsi" w:cstheme="minorHAnsi"/>
          <w:spacing w:val="4"/>
          <w:lang w:val="en"/>
        </w:rPr>
        <w:t xml:space="preserve"> (</w:t>
      </w:r>
      <w:r w:rsidR="00653085">
        <w:rPr>
          <w:rFonts w:asciiTheme="minorHAnsi" w:hAnsiTheme="minorHAnsi" w:cstheme="minorHAnsi"/>
          <w:spacing w:val="4"/>
          <w:lang w:val="en"/>
        </w:rPr>
        <w:t>HACCP</w:t>
      </w:r>
      <w:r w:rsidR="0098398C">
        <w:rPr>
          <w:rFonts w:asciiTheme="minorHAnsi" w:hAnsiTheme="minorHAnsi" w:cstheme="minorHAnsi"/>
          <w:spacing w:val="4"/>
          <w:lang w:val="en"/>
        </w:rPr>
        <w:t>)</w:t>
      </w:r>
    </w:p>
    <w:p w:rsidRPr="00F36437" w:rsidR="003B3D3A" w:rsidP="00EE76F8" w:rsidRDefault="003B3D3A" w14:paraId="42DCF226" w14:textId="77777777">
      <w:pPr>
        <w:pStyle w:val="ListParagraph"/>
        <w:tabs>
          <w:tab w:val="left" w:pos="2823"/>
          <w:tab w:val="left" w:pos="7348"/>
        </w:tabs>
        <w:ind w:left="360"/>
        <w:rPr>
          <w:rFonts w:asciiTheme="minorHAnsi" w:hAnsiTheme="minorHAnsi" w:cstheme="minorHAnsi"/>
        </w:rPr>
      </w:pPr>
    </w:p>
    <w:p w:rsidRPr="00F36437" w:rsidR="008D7BBD" w:rsidP="00EE76F8" w:rsidRDefault="008D7BBD" w14:paraId="31428348" w14:textId="77777777">
      <w:pPr>
        <w:tabs>
          <w:tab w:val="left" w:pos="2823"/>
          <w:tab w:val="left" w:pos="7348"/>
        </w:tabs>
        <w:rPr>
          <w:rFonts w:asciiTheme="minorHAnsi" w:hAnsiTheme="minorHAnsi" w:cstheme="minorHAnsi"/>
          <w:b/>
        </w:rPr>
      </w:pPr>
      <w:r w:rsidRPr="00F36437">
        <w:rPr>
          <w:rFonts w:asciiTheme="minorHAnsi" w:hAnsiTheme="minorHAnsi" w:cstheme="minorHAnsi"/>
          <w:b/>
        </w:rPr>
        <w:t>Desirable</w:t>
      </w:r>
    </w:p>
    <w:p w:rsidRPr="00653085" w:rsidR="00DF555E" w:rsidP="002D7011" w:rsidRDefault="00DF555E" w14:paraId="5FB33513" w14:textId="754B7523">
      <w:pPr>
        <w:numPr>
          <w:ilvl w:val="0"/>
          <w:numId w:val="33"/>
        </w:numPr>
        <w:tabs>
          <w:tab w:val="left" w:pos="2823"/>
          <w:tab w:val="left" w:pos="7348"/>
        </w:tabs>
        <w:contextualSpacing/>
        <w:rPr>
          <w:rFonts w:asciiTheme="minorHAnsi" w:hAnsiTheme="minorHAnsi" w:cstheme="minorHAnsi"/>
        </w:rPr>
      </w:pPr>
      <w:r>
        <w:rPr>
          <w:rFonts w:asciiTheme="minorHAnsi" w:hAnsiTheme="minorHAnsi" w:cstheme="minorHAnsi"/>
        </w:rPr>
        <w:t xml:space="preserve">One year’s </w:t>
      </w:r>
      <w:r w:rsidRPr="003F1CC3">
        <w:rPr>
          <w:rFonts w:asciiTheme="minorHAnsi" w:hAnsiTheme="minorHAnsi" w:cstheme="minorHAnsi"/>
        </w:rPr>
        <w:t xml:space="preserve">experience of </w:t>
      </w:r>
      <w:r>
        <w:rPr>
          <w:rFonts w:asciiTheme="minorHAnsi" w:hAnsiTheme="minorHAnsi" w:cstheme="minorHAnsi"/>
        </w:rPr>
        <w:t>catering establishment</w:t>
      </w:r>
    </w:p>
    <w:p w:rsidRPr="00097576" w:rsidR="00653085" w:rsidP="002D7011" w:rsidRDefault="00653085" w14:paraId="79080486" w14:textId="24BF3C8C">
      <w:pPr>
        <w:pStyle w:val="ListParagraph"/>
        <w:numPr>
          <w:ilvl w:val="0"/>
          <w:numId w:val="33"/>
        </w:numPr>
        <w:tabs>
          <w:tab w:val="left" w:pos="2823"/>
          <w:tab w:val="left" w:pos="7348"/>
        </w:tabs>
        <w:rPr>
          <w:rFonts w:asciiTheme="minorHAnsi" w:hAnsiTheme="minorHAnsi" w:cstheme="minorHAnsi"/>
        </w:rPr>
      </w:pPr>
      <w:r>
        <w:rPr>
          <w:rFonts w:asciiTheme="minorHAnsi" w:hAnsiTheme="minorHAnsi" w:cstheme="minorHAnsi"/>
          <w:lang w:val="en"/>
        </w:rPr>
        <w:t>NVQ level 2 in catering (training given if required)</w:t>
      </w:r>
    </w:p>
    <w:p w:rsidRPr="00F36437" w:rsidR="003B3D3A" w:rsidP="002D7011" w:rsidRDefault="003B3D3A" w14:paraId="43A274BA" w14:textId="15E219E7">
      <w:pPr>
        <w:pStyle w:val="ListParagraph"/>
        <w:numPr>
          <w:ilvl w:val="0"/>
          <w:numId w:val="31"/>
        </w:numPr>
        <w:tabs>
          <w:tab w:val="left" w:pos="2823"/>
          <w:tab w:val="left" w:pos="7348"/>
        </w:tabs>
        <w:rPr>
          <w:rFonts w:asciiTheme="minorHAnsi" w:hAnsiTheme="minorHAnsi" w:cstheme="minorHAnsi"/>
        </w:rPr>
      </w:pPr>
      <w:r>
        <w:rPr>
          <w:rFonts w:asciiTheme="minorHAnsi" w:hAnsiTheme="minorHAnsi" w:cstheme="minorHAnsi"/>
        </w:rPr>
        <w:t>K</w:t>
      </w:r>
      <w:r w:rsidRPr="00F36437">
        <w:rPr>
          <w:rFonts w:asciiTheme="minorHAnsi" w:hAnsiTheme="minorHAnsi" w:cstheme="minorHAnsi"/>
        </w:rPr>
        <w:t>nowledge of Health &amp;</w:t>
      </w:r>
      <w:r>
        <w:rPr>
          <w:rFonts w:asciiTheme="minorHAnsi" w:hAnsiTheme="minorHAnsi" w:cstheme="minorHAnsi"/>
        </w:rPr>
        <w:t xml:space="preserve"> </w:t>
      </w:r>
      <w:r w:rsidRPr="00F36437">
        <w:rPr>
          <w:rFonts w:asciiTheme="minorHAnsi" w:hAnsiTheme="minorHAnsi" w:cstheme="minorHAnsi"/>
        </w:rPr>
        <w:t>Safety, Manual Handling and Trading Standards</w:t>
      </w:r>
    </w:p>
    <w:p w:rsidRPr="003B3D3A" w:rsidR="003F1CC3" w:rsidP="002D7011" w:rsidRDefault="003B3D3A" w14:paraId="4A64DAB6" w14:textId="22ED542A">
      <w:pPr>
        <w:pStyle w:val="ListParagraph"/>
        <w:numPr>
          <w:ilvl w:val="0"/>
          <w:numId w:val="31"/>
        </w:numPr>
        <w:tabs>
          <w:tab w:val="left" w:pos="2823"/>
          <w:tab w:val="left" w:pos="7348"/>
        </w:tabs>
        <w:rPr>
          <w:rFonts w:asciiTheme="minorHAnsi" w:hAnsiTheme="minorHAnsi" w:cstheme="minorHAnsi"/>
        </w:rPr>
      </w:pPr>
      <w:r w:rsidRPr="00F36437">
        <w:rPr>
          <w:rFonts w:asciiTheme="minorHAnsi" w:hAnsiTheme="minorHAnsi" w:cstheme="minorHAnsi"/>
        </w:rPr>
        <w:t>Basic IT skills</w:t>
      </w:r>
    </w:p>
    <w:p w:rsidRPr="00F36437" w:rsidR="008D7BBD" w:rsidP="00EE76F8" w:rsidRDefault="008D7BBD" w14:paraId="1A275B7A" w14:textId="77777777">
      <w:pPr>
        <w:tabs>
          <w:tab w:val="left" w:pos="2823"/>
          <w:tab w:val="left" w:pos="7348"/>
        </w:tabs>
        <w:rPr>
          <w:rFonts w:asciiTheme="minorHAnsi" w:hAnsiTheme="minorHAnsi" w:cstheme="minorHAnsi"/>
          <w:b/>
        </w:rPr>
      </w:pPr>
    </w:p>
    <w:p w:rsidRPr="00F36437" w:rsidR="00864F71" w:rsidP="00EE76F8" w:rsidRDefault="000705C1" w14:paraId="72ED0540" w14:textId="77777777">
      <w:pPr>
        <w:tabs>
          <w:tab w:val="left" w:pos="2823"/>
          <w:tab w:val="left" w:pos="7348"/>
        </w:tabs>
        <w:rPr>
          <w:rFonts w:asciiTheme="minorHAnsi" w:hAnsiTheme="minorHAnsi" w:cstheme="minorHAnsi"/>
          <w:b/>
        </w:rPr>
      </w:pPr>
      <w:r>
        <w:rPr>
          <w:rFonts w:asciiTheme="minorHAnsi" w:hAnsiTheme="minorHAnsi" w:cstheme="minorHAnsi"/>
          <w:b/>
        </w:rPr>
        <w:t>2) Skills and B</w:t>
      </w:r>
      <w:r w:rsidRPr="00F36437" w:rsidR="00864F71">
        <w:rPr>
          <w:rFonts w:asciiTheme="minorHAnsi" w:hAnsiTheme="minorHAnsi" w:cstheme="minorHAnsi"/>
          <w:b/>
        </w:rPr>
        <w:t xml:space="preserve">ehaviours </w:t>
      </w:r>
    </w:p>
    <w:p w:rsidRPr="00F36437" w:rsidR="006D45B2" w:rsidP="00EE76F8" w:rsidRDefault="006D45B2" w14:paraId="09EF4F5B" w14:textId="77777777">
      <w:pPr>
        <w:tabs>
          <w:tab w:val="left" w:pos="2823"/>
          <w:tab w:val="left" w:pos="7348"/>
        </w:tabs>
        <w:rPr>
          <w:rFonts w:asciiTheme="minorHAnsi" w:hAnsiTheme="minorHAnsi" w:cstheme="minorHAnsi"/>
          <w:b/>
        </w:rPr>
      </w:pPr>
    </w:p>
    <w:p w:rsidRPr="0098398C" w:rsidR="003F1CC3" w:rsidP="0098398C" w:rsidRDefault="003F1CC3" w14:paraId="3CC40723" w14:textId="2AE61645">
      <w:pPr>
        <w:rPr>
          <w:rFonts w:asciiTheme="minorHAnsi" w:hAnsiTheme="minorHAnsi" w:cstheme="minorHAnsi"/>
          <w:b/>
        </w:rPr>
      </w:pPr>
      <w:r w:rsidRPr="0098398C">
        <w:rPr>
          <w:rFonts w:asciiTheme="minorHAnsi" w:hAnsiTheme="minorHAnsi" w:cstheme="minorHAnsi"/>
          <w:b/>
        </w:rPr>
        <w:t xml:space="preserve">Quality Orientation: </w:t>
      </w:r>
      <w:r w:rsidRPr="0098398C" w:rsidR="00E3351F">
        <w:rPr>
          <w:rFonts w:asciiTheme="minorHAnsi" w:hAnsiTheme="minorHAnsi" w:cstheme="minorHAnsi"/>
        </w:rPr>
        <w:t>S</w:t>
      </w:r>
      <w:r w:rsidRPr="0098398C">
        <w:rPr>
          <w:rFonts w:asciiTheme="minorHAnsi" w:hAnsiTheme="minorHAnsi" w:cstheme="minorHAnsi"/>
        </w:rPr>
        <w:t>hows awareness of goals and standards. Follows through to ensure that quality and productivity standards are met.</w:t>
      </w:r>
    </w:p>
    <w:p w:rsidRPr="0098398C" w:rsidR="0098398C" w:rsidP="0098398C" w:rsidRDefault="0098398C" w14:paraId="340C0204" w14:textId="77777777">
      <w:pPr>
        <w:rPr>
          <w:rFonts w:asciiTheme="minorHAnsi" w:hAnsiTheme="minorHAnsi" w:cstheme="minorHAnsi"/>
        </w:rPr>
      </w:pPr>
    </w:p>
    <w:p w:rsidRPr="0098398C" w:rsidR="008D7BBD" w:rsidP="0098398C" w:rsidRDefault="003B3D3A" w14:paraId="4752A294" w14:textId="604AE3A4">
      <w:pPr>
        <w:rPr>
          <w:rFonts w:asciiTheme="minorHAnsi" w:hAnsiTheme="minorHAnsi" w:cstheme="minorHAnsi"/>
        </w:rPr>
      </w:pPr>
      <w:r w:rsidRPr="0098398C">
        <w:rPr>
          <w:rFonts w:asciiTheme="minorHAnsi" w:hAnsiTheme="minorHAnsi" w:cstheme="minorHAnsi"/>
          <w:b/>
        </w:rPr>
        <w:t xml:space="preserve">Relating to others: </w:t>
      </w:r>
      <w:r w:rsidRPr="0098398C" w:rsidR="00E3351F">
        <w:rPr>
          <w:rFonts w:asciiTheme="minorHAnsi" w:hAnsiTheme="minorHAnsi" w:cstheme="minorHAnsi"/>
        </w:rPr>
        <w:t>R</w:t>
      </w:r>
      <w:r w:rsidRPr="0098398C">
        <w:rPr>
          <w:rFonts w:asciiTheme="minorHAnsi" w:hAnsiTheme="minorHAnsi" w:cstheme="minorHAnsi"/>
        </w:rPr>
        <w:t>elates well to different types of people, listens and gets on with them. Quickly builds rapport and establishes relationships</w:t>
      </w:r>
    </w:p>
    <w:p w:rsidR="0098398C" w:rsidP="0098398C" w:rsidRDefault="0098398C" w14:paraId="2F27290C" w14:textId="77777777">
      <w:pPr>
        <w:jc w:val="both"/>
        <w:rPr>
          <w:b/>
        </w:rPr>
      </w:pPr>
    </w:p>
    <w:p w:rsidRPr="0098398C" w:rsidR="003B3D3A" w:rsidP="0098398C" w:rsidRDefault="003B3D3A" w14:paraId="4833F1F0" w14:textId="1FF5AE29">
      <w:pPr>
        <w:jc w:val="both"/>
        <w:rPr>
          <w:rFonts w:asciiTheme="minorHAnsi" w:hAnsiTheme="minorHAnsi" w:cstheme="minorHAnsi"/>
        </w:rPr>
      </w:pPr>
      <w:r w:rsidRPr="0098398C">
        <w:rPr>
          <w:rFonts w:asciiTheme="minorHAnsi" w:hAnsiTheme="minorHAnsi" w:cstheme="minorHAnsi"/>
          <w:b/>
        </w:rPr>
        <w:t>Team working:</w:t>
      </w:r>
      <w:r w:rsidRPr="0098398C" w:rsidR="00E3351F">
        <w:rPr>
          <w:rFonts w:asciiTheme="minorHAnsi" w:hAnsiTheme="minorHAnsi" w:cstheme="minorHAnsi"/>
        </w:rPr>
        <w:t xml:space="preserve"> F</w:t>
      </w:r>
      <w:r w:rsidRPr="0098398C">
        <w:rPr>
          <w:rFonts w:asciiTheme="minorHAnsi" w:hAnsiTheme="minorHAnsi" w:cstheme="minorHAnsi"/>
        </w:rPr>
        <w:t>its in with the team.  Develops effective and supportive relationships with colleagues.  Is considerate towards them and create a sense of team spirit</w:t>
      </w:r>
      <w:r w:rsidRPr="0098398C" w:rsidR="00E3351F">
        <w:rPr>
          <w:rFonts w:asciiTheme="minorHAnsi" w:hAnsiTheme="minorHAnsi" w:cstheme="minorHAnsi"/>
        </w:rPr>
        <w:t>.</w:t>
      </w:r>
    </w:p>
    <w:p w:rsidR="0098398C" w:rsidP="0098398C" w:rsidRDefault="0098398C" w14:paraId="554EBAB7" w14:textId="77777777">
      <w:pPr>
        <w:jc w:val="both"/>
        <w:rPr>
          <w:b/>
        </w:rPr>
      </w:pPr>
    </w:p>
    <w:p w:rsidRPr="0098398C" w:rsidR="00D12171" w:rsidP="0098398C" w:rsidRDefault="00D12171" w14:paraId="0BD56CCA" w14:textId="477E59FB">
      <w:pPr>
        <w:jc w:val="both"/>
        <w:rPr>
          <w:rFonts w:asciiTheme="minorHAnsi" w:hAnsiTheme="minorHAnsi" w:cstheme="minorHAnsi"/>
          <w:b/>
        </w:rPr>
      </w:pPr>
      <w:r w:rsidRPr="0098398C">
        <w:rPr>
          <w:rFonts w:asciiTheme="minorHAnsi" w:hAnsiTheme="minorHAnsi" w:cstheme="minorHAnsi"/>
          <w:b/>
        </w:rPr>
        <w:t xml:space="preserve">Organisation: </w:t>
      </w:r>
      <w:r w:rsidRPr="0098398C" w:rsidR="00E3351F">
        <w:rPr>
          <w:rFonts w:asciiTheme="minorHAnsi" w:hAnsiTheme="minorHAnsi" w:cstheme="minorHAnsi"/>
        </w:rPr>
        <w:t>A</w:t>
      </w:r>
      <w:r w:rsidRPr="0098398C">
        <w:rPr>
          <w:rFonts w:asciiTheme="minorHAnsi" w:hAnsiTheme="minorHAnsi" w:cstheme="minorHAnsi"/>
        </w:rPr>
        <w:t xml:space="preserve">ble to organise own time efficiently.  </w:t>
      </w:r>
    </w:p>
    <w:p w:rsidR="0098398C" w:rsidP="0098398C" w:rsidRDefault="0098398C" w14:paraId="622801C9" w14:textId="77777777">
      <w:pPr>
        <w:rPr>
          <w:b/>
        </w:rPr>
      </w:pPr>
    </w:p>
    <w:p w:rsidRPr="0098398C" w:rsidR="008D7BBD" w:rsidP="0098398C" w:rsidRDefault="00D12171" w14:paraId="15BB4ABE" w14:textId="3D00C8E6">
      <w:pPr>
        <w:rPr>
          <w:rFonts w:asciiTheme="minorHAnsi" w:hAnsiTheme="minorHAnsi" w:cstheme="minorHAnsi"/>
          <w:b/>
        </w:rPr>
      </w:pPr>
      <w:r w:rsidRPr="0098398C">
        <w:rPr>
          <w:rFonts w:asciiTheme="minorHAnsi" w:hAnsiTheme="minorHAnsi" w:cstheme="minorHAnsi"/>
          <w:b/>
        </w:rPr>
        <w:t xml:space="preserve">Reliability: </w:t>
      </w:r>
      <w:r w:rsidRPr="0098398C" w:rsidR="00E3351F">
        <w:rPr>
          <w:rFonts w:asciiTheme="minorHAnsi" w:hAnsiTheme="minorHAnsi" w:cstheme="minorHAnsi"/>
        </w:rPr>
        <w:t>F</w:t>
      </w:r>
      <w:r w:rsidRPr="0098398C">
        <w:rPr>
          <w:rFonts w:asciiTheme="minorHAnsi" w:hAnsiTheme="minorHAnsi" w:cstheme="minorHAnsi"/>
        </w:rPr>
        <w:t>ollows direction from supervisors and respects policies and procedures. Shows commitment to the organisation and task completion</w:t>
      </w:r>
    </w:p>
    <w:p w:rsidR="0098398C" w:rsidP="0098398C" w:rsidRDefault="0098398C" w14:paraId="363DF221" w14:textId="77777777">
      <w:pPr>
        <w:rPr>
          <w:b/>
        </w:rPr>
      </w:pPr>
    </w:p>
    <w:p w:rsidRPr="0098398C" w:rsidR="008D7BBD" w:rsidP="0098398C" w:rsidRDefault="008D7BBD" w14:paraId="4D2F07D5" w14:textId="7B603E2B">
      <w:pPr>
        <w:rPr>
          <w:rFonts w:asciiTheme="minorHAnsi" w:hAnsiTheme="minorHAnsi" w:cstheme="minorHAnsi"/>
          <w:b/>
        </w:rPr>
      </w:pPr>
      <w:r w:rsidRPr="0098398C">
        <w:rPr>
          <w:rFonts w:asciiTheme="minorHAnsi" w:hAnsiTheme="minorHAnsi" w:cstheme="minorHAnsi"/>
          <w:b/>
        </w:rPr>
        <w:t>Resilience</w:t>
      </w:r>
      <w:r w:rsidRPr="0098398C" w:rsidR="00F36437">
        <w:rPr>
          <w:rFonts w:asciiTheme="minorHAnsi" w:hAnsiTheme="minorHAnsi" w:cstheme="minorHAnsi"/>
          <w:b/>
        </w:rPr>
        <w:t xml:space="preserve">: </w:t>
      </w:r>
      <w:r w:rsidRPr="0098398C">
        <w:rPr>
          <w:rFonts w:asciiTheme="minorHAnsi" w:hAnsiTheme="minorHAnsi" w:cstheme="minorHAnsi"/>
        </w:rPr>
        <w:t xml:space="preserve">Maintains effective work behaviour in the face of </w:t>
      </w:r>
      <w:r w:rsidRPr="0098398C" w:rsidR="00FC22A4">
        <w:rPr>
          <w:rFonts w:asciiTheme="minorHAnsi" w:hAnsiTheme="minorHAnsi" w:cstheme="minorHAnsi"/>
        </w:rPr>
        <w:t>setbacks</w:t>
      </w:r>
      <w:r w:rsidRPr="0098398C">
        <w:rPr>
          <w:rFonts w:asciiTheme="minorHAnsi" w:hAnsiTheme="minorHAnsi" w:cstheme="minorHAnsi"/>
        </w:rPr>
        <w:t xml:space="preserve"> or pressure. Remains calm, stable and in control of themselves.</w:t>
      </w:r>
    </w:p>
    <w:p w:rsidRPr="00F36437" w:rsidR="00864F71" w:rsidP="00EE76F8" w:rsidRDefault="00864F71" w14:paraId="204C41AF" w14:textId="77777777">
      <w:p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HAnsi"/>
        </w:rPr>
      </w:pPr>
    </w:p>
    <w:p w:rsidRPr="00F36437" w:rsidR="006D45B2" w:rsidP="00864F71" w:rsidRDefault="000705C1" w14:paraId="28809F1B" w14:textId="77777777">
      <w:pPr>
        <w:tabs>
          <w:tab w:val="left" w:pos="2823"/>
          <w:tab w:val="left" w:pos="7348"/>
        </w:tabs>
        <w:rPr>
          <w:rFonts w:asciiTheme="minorHAnsi" w:hAnsiTheme="minorHAnsi" w:cstheme="minorHAnsi"/>
          <w:b/>
        </w:rPr>
      </w:pPr>
      <w:r>
        <w:rPr>
          <w:rFonts w:asciiTheme="minorHAnsi" w:hAnsiTheme="minorHAnsi" w:cstheme="minorHAnsi"/>
          <w:b/>
        </w:rPr>
        <w:t>3) Special C</w:t>
      </w:r>
      <w:r w:rsidRPr="00F36437" w:rsidR="00864F71">
        <w:rPr>
          <w:rFonts w:asciiTheme="minorHAnsi" w:hAnsiTheme="minorHAnsi" w:cstheme="minorHAnsi"/>
          <w:b/>
        </w:rPr>
        <w:t>onditions</w:t>
      </w:r>
    </w:p>
    <w:p w:rsidRPr="00F36437" w:rsidR="00335810" w:rsidP="002D7011" w:rsidRDefault="00335810" w14:paraId="6964A20D" w14:textId="77777777">
      <w:pPr>
        <w:tabs>
          <w:tab w:val="left" w:pos="709"/>
          <w:tab w:val="left" w:pos="2823"/>
          <w:tab w:val="left" w:pos="7348"/>
        </w:tabs>
        <w:ind w:left="709" w:hanging="283"/>
        <w:rPr>
          <w:rFonts w:asciiTheme="minorHAnsi" w:hAnsiTheme="minorHAnsi" w:cstheme="minorHAnsi"/>
          <w:b/>
        </w:rPr>
      </w:pPr>
    </w:p>
    <w:p w:rsidR="00C27C52" w:rsidP="002D7011" w:rsidRDefault="00C27C52" w14:paraId="54A9C55B" w14:textId="77777777">
      <w:pPr>
        <w:pStyle w:val="ListParagraph"/>
        <w:numPr>
          <w:ilvl w:val="0"/>
          <w:numId w:val="34"/>
        </w:numPr>
        <w:tabs>
          <w:tab w:val="left" w:pos="709"/>
          <w:tab w:val="left" w:pos="2823"/>
          <w:tab w:val="left" w:pos="7348"/>
        </w:tabs>
        <w:ind w:left="709" w:hanging="283"/>
        <w:rPr>
          <w:rFonts w:asciiTheme="minorHAnsi" w:hAnsiTheme="minorHAnsi" w:cstheme="minorHAnsi"/>
        </w:rPr>
      </w:pPr>
      <w:r>
        <w:rPr>
          <w:rFonts w:asciiTheme="minorHAnsi" w:hAnsiTheme="minorHAnsi" w:cstheme="minorHAnsi"/>
        </w:rPr>
        <w:t>This post is conditional to a standard Disclosure and Barring Service (DBS) Check.</w:t>
      </w:r>
    </w:p>
    <w:p w:rsidR="00DF555E" w:rsidP="002D7011" w:rsidRDefault="009B64DB" w14:paraId="10051ED6" w14:textId="77777777">
      <w:pPr>
        <w:pStyle w:val="ListParagraph"/>
        <w:numPr>
          <w:ilvl w:val="0"/>
          <w:numId w:val="34"/>
        </w:numPr>
        <w:tabs>
          <w:tab w:val="left" w:pos="709"/>
          <w:tab w:val="left" w:pos="2823"/>
          <w:tab w:val="left" w:pos="7348"/>
        </w:tabs>
        <w:ind w:left="709" w:hanging="283"/>
        <w:rPr>
          <w:rFonts w:asciiTheme="minorHAnsi" w:hAnsiTheme="minorHAnsi" w:cstheme="minorHAnsi"/>
        </w:rPr>
      </w:pPr>
      <w:r>
        <w:rPr>
          <w:rFonts w:asciiTheme="minorHAnsi" w:hAnsiTheme="minorHAnsi" w:cstheme="minorHAnsi"/>
        </w:rPr>
        <w:t>Requirement to w</w:t>
      </w:r>
      <w:r w:rsidR="00DF555E">
        <w:rPr>
          <w:rFonts w:asciiTheme="minorHAnsi" w:hAnsiTheme="minorHAnsi" w:cstheme="minorHAnsi"/>
        </w:rPr>
        <w:t>ork weekends and evenings on a rota basis</w:t>
      </w:r>
      <w:r>
        <w:rPr>
          <w:rFonts w:asciiTheme="minorHAnsi" w:hAnsiTheme="minorHAnsi" w:cstheme="minorHAnsi"/>
        </w:rPr>
        <w:t>.</w:t>
      </w:r>
    </w:p>
    <w:p w:rsidR="00F36437" w:rsidP="002D7011" w:rsidRDefault="00097576" w14:paraId="2F7CA500" w14:textId="77777777">
      <w:pPr>
        <w:pStyle w:val="ListParagraph"/>
        <w:numPr>
          <w:ilvl w:val="0"/>
          <w:numId w:val="34"/>
        </w:numPr>
        <w:tabs>
          <w:tab w:val="left" w:pos="709"/>
          <w:tab w:val="left" w:pos="2823"/>
          <w:tab w:val="left" w:pos="7348"/>
        </w:tabs>
        <w:ind w:left="709" w:hanging="283"/>
        <w:rPr>
          <w:rFonts w:asciiTheme="minorHAnsi" w:hAnsiTheme="minorHAnsi" w:cstheme="minorHAnsi"/>
        </w:rPr>
      </w:pPr>
      <w:r>
        <w:rPr>
          <w:rFonts w:asciiTheme="minorHAnsi" w:hAnsiTheme="minorHAnsi" w:cstheme="minorHAnsi"/>
        </w:rPr>
        <w:t>Physically demanding</w:t>
      </w:r>
      <w:r w:rsidR="009B64DB">
        <w:rPr>
          <w:rFonts w:asciiTheme="minorHAnsi" w:hAnsiTheme="minorHAnsi" w:cstheme="minorHAnsi"/>
        </w:rPr>
        <w:t>.</w:t>
      </w:r>
    </w:p>
    <w:p w:rsidR="00097576" w:rsidP="002D7011" w:rsidRDefault="00097576" w14:paraId="5BD2BFC0" w14:textId="77777777">
      <w:pPr>
        <w:pStyle w:val="ListParagraph"/>
        <w:numPr>
          <w:ilvl w:val="0"/>
          <w:numId w:val="34"/>
        </w:numPr>
        <w:tabs>
          <w:tab w:val="left" w:pos="709"/>
          <w:tab w:val="left" w:pos="2823"/>
          <w:tab w:val="left" w:pos="7348"/>
        </w:tabs>
        <w:ind w:left="709" w:hanging="283"/>
        <w:rPr>
          <w:rFonts w:asciiTheme="minorHAnsi" w:hAnsiTheme="minorHAnsi" w:cstheme="minorHAnsi"/>
        </w:rPr>
      </w:pPr>
      <w:r>
        <w:rPr>
          <w:rFonts w:asciiTheme="minorHAnsi" w:hAnsiTheme="minorHAnsi" w:cstheme="minorHAnsi"/>
        </w:rPr>
        <w:t>Long periods of standing and turning</w:t>
      </w:r>
      <w:r w:rsidR="009B64DB">
        <w:rPr>
          <w:rFonts w:asciiTheme="minorHAnsi" w:hAnsiTheme="minorHAnsi" w:cstheme="minorHAnsi"/>
        </w:rPr>
        <w:t>.</w:t>
      </w:r>
    </w:p>
    <w:p w:rsidR="00097576" w:rsidP="002D7011" w:rsidRDefault="00097576" w14:paraId="3F12FEEB" w14:textId="77777777">
      <w:pPr>
        <w:pStyle w:val="ListParagraph"/>
        <w:numPr>
          <w:ilvl w:val="0"/>
          <w:numId w:val="34"/>
        </w:numPr>
        <w:tabs>
          <w:tab w:val="left" w:pos="2823"/>
          <w:tab w:val="left" w:pos="7348"/>
        </w:tabs>
        <w:ind w:left="709" w:hanging="283"/>
        <w:rPr>
          <w:rFonts w:asciiTheme="minorHAnsi" w:hAnsiTheme="minorHAnsi" w:cstheme="minorHAnsi"/>
        </w:rPr>
      </w:pPr>
      <w:r>
        <w:rPr>
          <w:rFonts w:asciiTheme="minorHAnsi" w:hAnsiTheme="minorHAnsi" w:cstheme="minorHAnsi"/>
        </w:rPr>
        <w:lastRenderedPageBreak/>
        <w:t>Hot, humid kitchens with limited space</w:t>
      </w:r>
      <w:r w:rsidR="009B64DB">
        <w:rPr>
          <w:rFonts w:asciiTheme="minorHAnsi" w:hAnsiTheme="minorHAnsi" w:cstheme="minorHAnsi"/>
        </w:rPr>
        <w:t>.</w:t>
      </w:r>
    </w:p>
    <w:p w:rsidR="006D45B2" w:rsidP="002D7011" w:rsidRDefault="00097576" w14:paraId="56CA52DD" w14:textId="77777777">
      <w:pPr>
        <w:pStyle w:val="ListParagraph"/>
        <w:numPr>
          <w:ilvl w:val="0"/>
          <w:numId w:val="34"/>
        </w:numPr>
        <w:tabs>
          <w:tab w:val="left" w:pos="2823"/>
          <w:tab w:val="left" w:pos="7348"/>
        </w:tabs>
        <w:ind w:left="709" w:hanging="283"/>
        <w:rPr>
          <w:rFonts w:asciiTheme="minorHAnsi" w:hAnsiTheme="minorHAnsi" w:cstheme="minorHAnsi"/>
        </w:rPr>
      </w:pPr>
      <w:r>
        <w:rPr>
          <w:rFonts w:asciiTheme="minorHAnsi" w:hAnsiTheme="minorHAnsi" w:cstheme="minorHAnsi"/>
        </w:rPr>
        <w:t>Exposed to regular hazards such as sharp instruments, hot liquids, and electrical catering equipment- grill, oven, microwave</w:t>
      </w:r>
      <w:r w:rsidR="009B64DB">
        <w:rPr>
          <w:rFonts w:asciiTheme="minorHAnsi" w:hAnsiTheme="minorHAnsi" w:cstheme="minorHAnsi"/>
        </w:rPr>
        <w:t>.</w:t>
      </w:r>
    </w:p>
    <w:p w:rsidR="00AB6F68" w:rsidP="002D7011" w:rsidRDefault="00097576" w14:paraId="3C74D58D" w14:textId="087B2510">
      <w:pPr>
        <w:pStyle w:val="ListParagraph"/>
        <w:numPr>
          <w:ilvl w:val="0"/>
          <w:numId w:val="34"/>
        </w:numPr>
        <w:tabs>
          <w:tab w:val="left" w:pos="2823"/>
          <w:tab w:val="left" w:pos="7348"/>
        </w:tabs>
        <w:ind w:left="709" w:hanging="283"/>
        <w:rPr>
          <w:rFonts w:asciiTheme="minorHAnsi" w:hAnsiTheme="minorHAnsi" w:cstheme="minorBidi"/>
        </w:rPr>
      </w:pPr>
      <w:r w:rsidRPr="26C4BBAC">
        <w:rPr>
          <w:rFonts w:asciiTheme="minorHAnsi" w:hAnsiTheme="minorHAnsi" w:cstheme="minorBidi"/>
        </w:rPr>
        <w:t>Potentially high risk of slips and trips in catering area</w:t>
      </w:r>
      <w:r w:rsidRPr="26C4BBAC" w:rsidR="009B64DB">
        <w:rPr>
          <w:rFonts w:asciiTheme="minorHAnsi" w:hAnsiTheme="minorHAnsi" w:cstheme="minorBidi"/>
        </w:rPr>
        <w:t>.</w:t>
      </w:r>
    </w:p>
    <w:p w:rsidR="00AB6F68" w:rsidP="002D7011" w:rsidRDefault="7495999C" w14:paraId="3431CF78" w14:textId="33DC95BF">
      <w:pPr>
        <w:pStyle w:val="ListParagraph"/>
        <w:numPr>
          <w:ilvl w:val="0"/>
          <w:numId w:val="34"/>
        </w:numPr>
        <w:tabs>
          <w:tab w:val="left" w:pos="2823"/>
          <w:tab w:val="left" w:pos="7348"/>
        </w:tabs>
        <w:ind w:left="709" w:hanging="283"/>
      </w:pPr>
      <w:r w:rsidRPr="26C4BBAC">
        <w:rPr>
          <w:rFonts w:ascii="Calibri" w:hAnsi="Calibri" w:eastAsia="Calibri" w:cs="Calibri"/>
        </w:rPr>
        <w:t xml:space="preserve">Unsocial hours payments:  </w:t>
      </w:r>
    </w:p>
    <w:p w:rsidR="00AB6F68" w:rsidP="002D7011" w:rsidRDefault="7495999C" w14:paraId="282DE87A" w14:textId="5D45D85D">
      <w:pPr>
        <w:pStyle w:val="ListParagraph"/>
        <w:numPr>
          <w:ilvl w:val="0"/>
          <w:numId w:val="1"/>
        </w:numPr>
        <w:tabs>
          <w:tab w:val="left" w:pos="1134"/>
        </w:tabs>
        <w:ind w:left="1134" w:hanging="283"/>
        <w:rPr>
          <w:rFonts w:asciiTheme="minorHAnsi" w:hAnsiTheme="minorHAnsi" w:eastAsiaTheme="minorEastAsia" w:cstheme="minorBidi"/>
        </w:rPr>
      </w:pPr>
      <w:r w:rsidRPr="26C4BBAC">
        <w:rPr>
          <w:rFonts w:ascii="Calibri" w:hAnsi="Calibri" w:eastAsia="Calibri" w:cs="Calibri"/>
        </w:rPr>
        <w:t xml:space="preserve">Saturdays </w:t>
      </w:r>
      <w:r w:rsidRPr="26C4BBAC">
        <w:t xml:space="preserve">Payment at basic salary + 33.33% </w:t>
      </w:r>
      <w:r w:rsidRPr="26C4BBAC">
        <w:rPr>
          <w:rFonts w:ascii="Calibri" w:hAnsi="Calibri" w:eastAsia="Calibri" w:cs="Calibri"/>
        </w:rPr>
        <w:t xml:space="preserve"> </w:t>
      </w:r>
    </w:p>
    <w:p w:rsidR="00AB6F68" w:rsidP="002D7011" w:rsidRDefault="7495999C" w14:paraId="3D034BD0" w14:textId="3AB9175D">
      <w:pPr>
        <w:pStyle w:val="ListParagraph"/>
        <w:numPr>
          <w:ilvl w:val="0"/>
          <w:numId w:val="1"/>
        </w:numPr>
        <w:tabs>
          <w:tab w:val="left" w:pos="1134"/>
        </w:tabs>
        <w:ind w:left="1134" w:hanging="283"/>
        <w:rPr>
          <w:rFonts w:asciiTheme="minorHAnsi" w:hAnsiTheme="minorHAnsi" w:eastAsiaTheme="minorEastAsia" w:cstheme="minorBidi"/>
        </w:rPr>
      </w:pPr>
      <w:r w:rsidRPr="26C4BBAC">
        <w:rPr>
          <w:rFonts w:ascii="Calibri" w:hAnsi="Calibri" w:eastAsia="Calibri" w:cs="Calibri"/>
        </w:rPr>
        <w:t xml:space="preserve">Sundays </w:t>
      </w:r>
      <w:r w:rsidRPr="26C4BBAC">
        <w:t xml:space="preserve">Payment at basic salary + 66.66% </w:t>
      </w:r>
      <w:r w:rsidRPr="26C4BBAC">
        <w:rPr>
          <w:rFonts w:ascii="Calibri" w:hAnsi="Calibri" w:eastAsia="Calibri" w:cs="Calibri"/>
        </w:rPr>
        <w:t xml:space="preserve"> </w:t>
      </w:r>
    </w:p>
    <w:p w:rsidR="00AB6F68" w:rsidP="002D7011" w:rsidRDefault="7495999C" w14:paraId="0A0A0B00" w14:textId="0D56E4B8">
      <w:pPr>
        <w:pStyle w:val="ListParagraph"/>
        <w:numPr>
          <w:ilvl w:val="0"/>
          <w:numId w:val="1"/>
        </w:numPr>
        <w:tabs>
          <w:tab w:val="left" w:pos="1134"/>
        </w:tabs>
        <w:ind w:left="1134" w:hanging="283"/>
        <w:rPr>
          <w:rFonts w:asciiTheme="minorHAnsi" w:hAnsiTheme="minorHAnsi" w:eastAsiaTheme="minorEastAsia" w:cstheme="minorBidi"/>
        </w:rPr>
      </w:pPr>
      <w:r w:rsidRPr="26C4BBAC">
        <w:rPr>
          <w:rFonts w:ascii="Calibri" w:hAnsi="Calibri" w:eastAsia="Calibri" w:cs="Calibri"/>
        </w:rPr>
        <w:t xml:space="preserve">Bank Holidays </w:t>
      </w:r>
      <w:r w:rsidRPr="26C4BBAC">
        <w:t xml:space="preserve">Payment at basic salary + 66.66% </w:t>
      </w:r>
      <w:r w:rsidRPr="26C4BBAC">
        <w:rPr>
          <w:rFonts w:ascii="Calibri" w:hAnsi="Calibri" w:eastAsia="Calibri" w:cs="Calibri"/>
        </w:rPr>
        <w:t xml:space="preserve"> </w:t>
      </w:r>
    </w:p>
    <w:p w:rsidR="00AB6F68" w:rsidP="002D7011" w:rsidRDefault="7495999C" w14:paraId="475F3CF3" w14:textId="1F0E288D">
      <w:pPr>
        <w:pStyle w:val="ListParagraph"/>
        <w:numPr>
          <w:ilvl w:val="0"/>
          <w:numId w:val="1"/>
        </w:numPr>
        <w:tabs>
          <w:tab w:val="left" w:pos="1134"/>
        </w:tabs>
        <w:ind w:left="1134" w:hanging="283"/>
        <w:rPr>
          <w:rFonts w:asciiTheme="minorHAnsi" w:hAnsiTheme="minorHAnsi" w:eastAsiaTheme="minorEastAsia" w:cstheme="minorBidi"/>
        </w:rPr>
      </w:pPr>
      <w:r w:rsidRPr="26C4BBAC">
        <w:rPr>
          <w:rFonts w:ascii="Calibri" w:hAnsi="Calibri" w:eastAsia="Calibri" w:cs="Calibri"/>
        </w:rPr>
        <w:t xml:space="preserve">Nights </w:t>
      </w:r>
      <w:r w:rsidRPr="26C4BBAC">
        <w:t xml:space="preserve">Payment at basic salary + 33.33% </w:t>
      </w:r>
      <w:r w:rsidRPr="26C4BBAC">
        <w:rPr>
          <w:rFonts w:ascii="Calibri" w:hAnsi="Calibri" w:eastAsia="Calibri" w:cs="Calibri"/>
        </w:rPr>
        <w:t xml:space="preserve"> </w:t>
      </w:r>
    </w:p>
    <w:p w:rsidR="00AB6F68" w:rsidP="26C4BBAC" w:rsidRDefault="00AB6F68" w14:paraId="006BE69E" w14:textId="7776D15C">
      <w:pPr>
        <w:pStyle w:val="BodyText"/>
        <w:rPr>
          <w:b/>
          <w:bCs/>
          <w:szCs w:val="20"/>
        </w:rPr>
      </w:pPr>
    </w:p>
    <w:p w:rsidR="002D7011" w:rsidP="002D7011" w:rsidRDefault="002D7011" w14:paraId="0DBB3C9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Our values </w:t>
      </w:r>
      <w:r>
        <w:rPr>
          <w:rStyle w:val="eop"/>
          <w:rFonts w:ascii="Calibri" w:hAnsi="Calibri" w:cs="Calibri"/>
        </w:rPr>
        <w:t> </w:t>
      </w:r>
    </w:p>
    <w:p w:rsidR="002D7011" w:rsidP="002D7011" w:rsidRDefault="002D7011" w14:paraId="63115D6D" w14:textId="77777777">
      <w:pPr>
        <w:pStyle w:val="paragraph"/>
        <w:numPr>
          <w:ilvl w:val="0"/>
          <w:numId w:val="39"/>
        </w:numPr>
        <w:tabs>
          <w:tab w:val="clear" w:pos="720"/>
          <w:tab w:val="num" w:pos="1146"/>
        </w:tabs>
        <w:spacing w:before="0" w:beforeAutospacing="0" w:after="0" w:afterAutospacing="0"/>
        <w:ind w:left="709" w:hanging="283"/>
        <w:textAlignment w:val="baseline"/>
        <w:rPr>
          <w:rFonts w:ascii="Calibri" w:hAnsi="Calibri" w:cs="Calibri"/>
        </w:rPr>
      </w:pPr>
      <w:r>
        <w:rPr>
          <w:rStyle w:val="normaltextrun"/>
          <w:rFonts w:ascii="Calibri" w:hAnsi="Calibri" w:cs="Calibri"/>
        </w:rPr>
        <w:t>Respect, dignity and the privacy of our patients and families always come first</w:t>
      </w:r>
      <w:r>
        <w:rPr>
          <w:rStyle w:val="eop"/>
          <w:rFonts w:ascii="Calibri" w:hAnsi="Calibri" w:cs="Calibri"/>
        </w:rPr>
        <w:t> </w:t>
      </w:r>
    </w:p>
    <w:p w:rsidR="002D7011" w:rsidP="002D7011" w:rsidRDefault="002D7011" w14:paraId="2C3A0B3F" w14:textId="77777777">
      <w:pPr>
        <w:pStyle w:val="paragraph"/>
        <w:numPr>
          <w:ilvl w:val="0"/>
          <w:numId w:val="39"/>
        </w:numPr>
        <w:tabs>
          <w:tab w:val="clear" w:pos="720"/>
          <w:tab w:val="num" w:pos="1146"/>
        </w:tabs>
        <w:spacing w:before="0" w:beforeAutospacing="0" w:after="0" w:afterAutospacing="0"/>
        <w:ind w:left="709" w:hanging="283"/>
        <w:textAlignment w:val="baseline"/>
        <w:rPr>
          <w:rFonts w:ascii="Calibri" w:hAnsi="Calibri" w:cs="Calibri"/>
        </w:rPr>
      </w:pPr>
      <w:r>
        <w:rPr>
          <w:rStyle w:val="normaltextrun"/>
          <w:rFonts w:ascii="Calibri" w:hAnsi="Calibri" w:cs="Calibri"/>
        </w:rPr>
        <w:t>Compassion and respect towards each other </w:t>
      </w:r>
      <w:r>
        <w:rPr>
          <w:rStyle w:val="eop"/>
          <w:rFonts w:ascii="Calibri" w:hAnsi="Calibri" w:cs="Calibri"/>
        </w:rPr>
        <w:t> </w:t>
      </w:r>
    </w:p>
    <w:p w:rsidR="002D7011" w:rsidP="002D7011" w:rsidRDefault="002D7011" w14:paraId="49CE31E6" w14:textId="77777777">
      <w:pPr>
        <w:pStyle w:val="paragraph"/>
        <w:numPr>
          <w:ilvl w:val="0"/>
          <w:numId w:val="39"/>
        </w:numPr>
        <w:tabs>
          <w:tab w:val="clear" w:pos="720"/>
          <w:tab w:val="num" w:pos="1146"/>
        </w:tabs>
        <w:spacing w:before="0" w:beforeAutospacing="0" w:after="0" w:afterAutospacing="0"/>
        <w:ind w:left="709" w:hanging="283"/>
        <w:textAlignment w:val="baseline"/>
        <w:rPr>
          <w:rFonts w:ascii="Calibri" w:hAnsi="Calibri" w:cs="Calibri"/>
        </w:rPr>
      </w:pPr>
      <w:r>
        <w:rPr>
          <w:rStyle w:val="normaltextrun"/>
          <w:rFonts w:ascii="Calibri" w:hAnsi="Calibri" w:cs="Calibri"/>
        </w:rPr>
        <w:t>People are at the heart of everything we do </w:t>
      </w:r>
      <w:r>
        <w:rPr>
          <w:rStyle w:val="eop"/>
          <w:rFonts w:ascii="Calibri" w:hAnsi="Calibri" w:cs="Calibri"/>
        </w:rPr>
        <w:t> </w:t>
      </w:r>
    </w:p>
    <w:p w:rsidR="002D7011" w:rsidP="002D7011" w:rsidRDefault="002D7011" w14:paraId="065D1F5F" w14:textId="77777777">
      <w:pPr>
        <w:pStyle w:val="paragraph"/>
        <w:numPr>
          <w:ilvl w:val="0"/>
          <w:numId w:val="39"/>
        </w:numPr>
        <w:tabs>
          <w:tab w:val="clear" w:pos="720"/>
          <w:tab w:val="num" w:pos="1146"/>
        </w:tabs>
        <w:spacing w:before="0" w:beforeAutospacing="0" w:after="0" w:afterAutospacing="0"/>
        <w:ind w:left="709" w:hanging="283"/>
        <w:textAlignment w:val="baseline"/>
        <w:rPr>
          <w:rFonts w:ascii="Calibri" w:hAnsi="Calibri" w:cs="Calibri"/>
        </w:rPr>
      </w:pPr>
      <w:r>
        <w:rPr>
          <w:rStyle w:val="normaltextrun"/>
          <w:rFonts w:ascii="Calibri" w:hAnsi="Calibri" w:cs="Calibri"/>
        </w:rPr>
        <w:t>Transparency and candour </w:t>
      </w:r>
      <w:r>
        <w:rPr>
          <w:rStyle w:val="eop"/>
          <w:rFonts w:ascii="Calibri" w:hAnsi="Calibri" w:cs="Calibri"/>
        </w:rPr>
        <w:t> </w:t>
      </w:r>
    </w:p>
    <w:p w:rsidR="002D7011" w:rsidP="002D7011" w:rsidRDefault="002D7011" w14:paraId="3D8938AF" w14:textId="77777777">
      <w:pPr>
        <w:pStyle w:val="paragraph"/>
        <w:numPr>
          <w:ilvl w:val="0"/>
          <w:numId w:val="40"/>
        </w:numPr>
        <w:tabs>
          <w:tab w:val="clear" w:pos="720"/>
          <w:tab w:val="num" w:pos="1146"/>
        </w:tabs>
        <w:spacing w:before="0" w:beforeAutospacing="0" w:after="0" w:afterAutospacing="0"/>
        <w:ind w:left="709" w:hanging="283"/>
        <w:textAlignment w:val="baseline"/>
        <w:rPr>
          <w:rFonts w:ascii="Calibri" w:hAnsi="Calibri" w:cs="Calibri"/>
        </w:rPr>
      </w:pPr>
      <w:r>
        <w:rPr>
          <w:rStyle w:val="normaltextrun"/>
          <w:rFonts w:ascii="Calibri" w:hAnsi="Calibri" w:cs="Calibri"/>
        </w:rPr>
        <w:t>Collaborative working and a common-sense approach</w:t>
      </w:r>
      <w:r>
        <w:rPr>
          <w:rStyle w:val="eop"/>
          <w:rFonts w:ascii="Calibri" w:hAnsi="Calibri" w:cs="Calibri"/>
        </w:rPr>
        <w:t> </w:t>
      </w:r>
    </w:p>
    <w:p w:rsidR="002D7011" w:rsidP="002D7011" w:rsidRDefault="002D7011" w14:paraId="54505BC1"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2D7011" w:rsidP="002D7011" w:rsidRDefault="002D7011" w14:paraId="29DCCE36" w14:textId="77777777">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Equal Opportunities Statement </w:t>
      </w:r>
      <w:r>
        <w:rPr>
          <w:rStyle w:val="eop"/>
          <w:rFonts w:ascii="Calibri" w:hAnsi="Calibri" w:cs="Calibri"/>
        </w:rPr>
        <w:t> </w:t>
      </w:r>
    </w:p>
    <w:p w:rsidR="002D7011" w:rsidP="002D7011" w:rsidRDefault="002D7011" w14:paraId="16DFB1F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At St Michael’s Hospice we are committed to an equal opportunities approach in everything we do. This means that we seek to ensure anyone connected with St Michael’s, from patients and families through to donors, supporters, volunteers and staff are treated fairly, appropriately and with dignity and respect.</w:t>
      </w:r>
      <w:r>
        <w:rPr>
          <w:rStyle w:val="eop"/>
          <w:rFonts w:ascii="Calibri" w:hAnsi="Calibri" w:cs="Calibri"/>
        </w:rPr>
        <w:t> </w:t>
      </w:r>
    </w:p>
    <w:p w:rsidR="00082ECF" w:rsidP="00B80EBB" w:rsidRDefault="00082ECF" w14:paraId="467AF3E5" w14:textId="77777777">
      <w:pPr>
        <w:pStyle w:val="BodyText"/>
        <w:rPr>
          <w:rFonts w:asciiTheme="minorHAnsi" w:hAnsiTheme="minorHAnsi" w:cstheme="minorHAnsi"/>
          <w:b/>
          <w:sz w:val="24"/>
        </w:rPr>
      </w:pPr>
    </w:p>
    <w:p w:rsidR="002D7011" w:rsidP="354CAF8F" w:rsidRDefault="002D7011" w14:paraId="7E798159" w14:textId="77777777">
      <w:pPr>
        <w:jc w:val="both"/>
        <w:rPr>
          <w:rFonts w:asciiTheme="minorHAnsi" w:hAnsiTheme="minorHAnsi" w:cstheme="minorBidi"/>
        </w:rPr>
      </w:pPr>
    </w:p>
    <w:p w:rsidR="002D7011" w:rsidP="1DAF217C" w:rsidRDefault="002D7011" w14:paraId="1D397F2C" w14:textId="69DB86A5">
      <w:pPr>
        <w:jc w:val="both"/>
        <w:rPr>
          <w:rFonts w:asciiTheme="minorHAnsi" w:hAnsiTheme="minorHAnsi" w:cstheme="minorBidi"/>
        </w:rPr>
      </w:pPr>
    </w:p>
    <w:p w:rsidR="3A285D02" w:rsidP="1DAF217C" w:rsidRDefault="3A285D02" w14:paraId="3C45A00E" w14:textId="69DB86A5">
      <w:pPr>
        <w:jc w:val="both"/>
      </w:pPr>
      <w:r w:rsidRPr="1DAF217C">
        <w:rPr>
          <w:rFonts w:asciiTheme="minorHAnsi" w:hAnsiTheme="minorHAnsi" w:cstheme="minorBidi"/>
        </w:rPr>
        <w:t>January 2023</w:t>
      </w:r>
    </w:p>
    <w:sectPr w:rsidR="3A285D02" w:rsidSect="009A2B69">
      <w:footerReference w:type="default" r:id="rId12"/>
      <w:pgSz w:w="11906" w:h="16838" w:orient="portrait"/>
      <w:pgMar w:top="108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4C1F" w:rsidP="00B4463C" w:rsidRDefault="000E4C1F" w14:paraId="61ECAF2E" w14:textId="77777777">
      <w:r>
        <w:separator/>
      </w:r>
    </w:p>
  </w:endnote>
  <w:endnote w:type="continuationSeparator" w:id="0">
    <w:p w:rsidR="000E4C1F" w:rsidP="00B4463C" w:rsidRDefault="000E4C1F" w14:paraId="14A0B0D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54B9" w:rsidP="006A54B9" w:rsidRDefault="006A54B9" w14:paraId="3A25C522" w14:textId="77777777">
    <w:pPr>
      <w:pStyle w:val="p1"/>
      <w:rPr>
        <w:b/>
        <w:bCs/>
        <w:sz w:val="24"/>
        <w:szCs w:val="24"/>
      </w:rPr>
    </w:pPr>
  </w:p>
  <w:p w:rsidR="006A54B9" w:rsidP="006A54B9" w:rsidRDefault="00B4463C" w14:paraId="5608740E" w14:textId="77777777">
    <w:pPr>
      <w:pStyle w:val="p1"/>
      <w:rPr>
        <w:sz w:val="24"/>
        <w:szCs w:val="24"/>
      </w:rPr>
    </w:pPr>
    <w:r w:rsidRPr="00B4463C">
      <w:rPr>
        <w:b/>
        <w:bCs/>
        <w:sz w:val="24"/>
        <w:szCs w:val="24"/>
      </w:rPr>
      <w:t xml:space="preserve">St Michael’s Hospice </w:t>
    </w:r>
    <w:r w:rsidRPr="00B4463C">
      <w:rPr>
        <w:sz w:val="24"/>
        <w:szCs w:val="24"/>
      </w:rPr>
      <w:t>A registered charity: number 511179</w:t>
    </w:r>
    <w:r w:rsidRPr="00B4463C">
      <w:rPr>
        <w:rStyle w:val="apple-converted-space"/>
        <w:sz w:val="24"/>
        <w:szCs w:val="24"/>
      </w:rPr>
      <w:t xml:space="preserve">  </w:t>
    </w:r>
  </w:p>
  <w:p w:rsidRPr="00B4463C" w:rsidR="00B4463C" w:rsidP="006A54B9" w:rsidRDefault="00B4463C" w14:paraId="1D591A99" w14:textId="77777777">
    <w:pPr>
      <w:pStyle w:val="p2"/>
      <w:rPr>
        <w:sz w:val="24"/>
        <w:szCs w:val="24"/>
      </w:rPr>
    </w:pPr>
    <w:r w:rsidRPr="00B4463C">
      <w:rPr>
        <w:sz w:val="24"/>
        <w:szCs w:val="24"/>
      </w:rPr>
      <w:t>Registered Office:</w:t>
    </w:r>
    <w:r w:rsidRPr="00B4463C">
      <w:rPr>
        <w:rStyle w:val="apple-converted-space"/>
        <w:sz w:val="24"/>
        <w:szCs w:val="24"/>
      </w:rPr>
      <w:t xml:space="preserve">  </w:t>
    </w:r>
    <w:r w:rsidRPr="00B4463C">
      <w:rPr>
        <w:sz w:val="24"/>
        <w:szCs w:val="24"/>
      </w:rPr>
      <w:t>St Michael’s Hospice, Bartestree, Hereford</w:t>
    </w:r>
    <w:r w:rsidRPr="00B4463C">
      <w:rPr>
        <w:rStyle w:val="apple-converted-space"/>
        <w:sz w:val="24"/>
        <w:szCs w:val="24"/>
      </w:rPr>
      <w:t xml:space="preserve">  </w:t>
    </w:r>
    <w:r w:rsidRPr="00B4463C">
      <w:rPr>
        <w:sz w:val="24"/>
        <w:szCs w:val="24"/>
      </w:rPr>
      <w:t>HR1 4HA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4C1F" w:rsidP="00B4463C" w:rsidRDefault="000E4C1F" w14:paraId="10B8711B" w14:textId="77777777">
      <w:r>
        <w:separator/>
      </w:r>
    </w:p>
  </w:footnote>
  <w:footnote w:type="continuationSeparator" w:id="0">
    <w:p w:rsidR="000E4C1F" w:rsidP="00B4463C" w:rsidRDefault="000E4C1F" w14:paraId="06C7E99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022"/>
    <w:multiLevelType w:val="hybridMultilevel"/>
    <w:tmpl w:val="1A1AD11A"/>
    <w:lvl w:ilvl="0" w:tplc="93D84E58">
      <w:start w:val="1"/>
      <w:numFmt w:val="bullet"/>
      <w:lvlText w:val="·"/>
      <w:lvlJc w:val="left"/>
      <w:pPr>
        <w:ind w:left="720" w:hanging="360"/>
      </w:pPr>
      <w:rPr>
        <w:rFonts w:hint="default" w:ascii="Symbol" w:hAnsi="Symbol"/>
      </w:rPr>
    </w:lvl>
    <w:lvl w:ilvl="1" w:tplc="0B844280">
      <w:start w:val="1"/>
      <w:numFmt w:val="bullet"/>
      <w:lvlText w:val="o"/>
      <w:lvlJc w:val="left"/>
      <w:pPr>
        <w:ind w:left="1440" w:hanging="360"/>
      </w:pPr>
      <w:rPr>
        <w:rFonts w:hint="default" w:ascii="Courier New" w:hAnsi="Courier New"/>
      </w:rPr>
    </w:lvl>
    <w:lvl w:ilvl="2" w:tplc="AD8EB3D8">
      <w:start w:val="1"/>
      <w:numFmt w:val="bullet"/>
      <w:lvlText w:val=""/>
      <w:lvlJc w:val="left"/>
      <w:pPr>
        <w:ind w:left="2160" w:hanging="360"/>
      </w:pPr>
      <w:rPr>
        <w:rFonts w:hint="default" w:ascii="Wingdings" w:hAnsi="Wingdings"/>
      </w:rPr>
    </w:lvl>
    <w:lvl w:ilvl="3" w:tplc="E70438F0">
      <w:start w:val="1"/>
      <w:numFmt w:val="bullet"/>
      <w:lvlText w:val=""/>
      <w:lvlJc w:val="left"/>
      <w:pPr>
        <w:ind w:left="2880" w:hanging="360"/>
      </w:pPr>
      <w:rPr>
        <w:rFonts w:hint="default" w:ascii="Symbol" w:hAnsi="Symbol"/>
      </w:rPr>
    </w:lvl>
    <w:lvl w:ilvl="4" w:tplc="CEC640E0">
      <w:start w:val="1"/>
      <w:numFmt w:val="bullet"/>
      <w:lvlText w:val="o"/>
      <w:lvlJc w:val="left"/>
      <w:pPr>
        <w:ind w:left="3600" w:hanging="360"/>
      </w:pPr>
      <w:rPr>
        <w:rFonts w:hint="default" w:ascii="Courier New" w:hAnsi="Courier New"/>
      </w:rPr>
    </w:lvl>
    <w:lvl w:ilvl="5" w:tplc="336629E4">
      <w:start w:val="1"/>
      <w:numFmt w:val="bullet"/>
      <w:lvlText w:val=""/>
      <w:lvlJc w:val="left"/>
      <w:pPr>
        <w:ind w:left="4320" w:hanging="360"/>
      </w:pPr>
      <w:rPr>
        <w:rFonts w:hint="default" w:ascii="Wingdings" w:hAnsi="Wingdings"/>
      </w:rPr>
    </w:lvl>
    <w:lvl w:ilvl="6" w:tplc="807C823A">
      <w:start w:val="1"/>
      <w:numFmt w:val="bullet"/>
      <w:lvlText w:val=""/>
      <w:lvlJc w:val="left"/>
      <w:pPr>
        <w:ind w:left="5040" w:hanging="360"/>
      </w:pPr>
      <w:rPr>
        <w:rFonts w:hint="default" w:ascii="Symbol" w:hAnsi="Symbol"/>
      </w:rPr>
    </w:lvl>
    <w:lvl w:ilvl="7" w:tplc="840C42EA">
      <w:start w:val="1"/>
      <w:numFmt w:val="bullet"/>
      <w:lvlText w:val="o"/>
      <w:lvlJc w:val="left"/>
      <w:pPr>
        <w:ind w:left="5760" w:hanging="360"/>
      </w:pPr>
      <w:rPr>
        <w:rFonts w:hint="default" w:ascii="Courier New" w:hAnsi="Courier New"/>
      </w:rPr>
    </w:lvl>
    <w:lvl w:ilvl="8" w:tplc="76844B00">
      <w:start w:val="1"/>
      <w:numFmt w:val="bullet"/>
      <w:lvlText w:val=""/>
      <w:lvlJc w:val="left"/>
      <w:pPr>
        <w:ind w:left="6480" w:hanging="360"/>
      </w:pPr>
      <w:rPr>
        <w:rFonts w:hint="default" w:ascii="Wingdings" w:hAnsi="Wingdings"/>
      </w:rPr>
    </w:lvl>
  </w:abstractNum>
  <w:abstractNum w:abstractNumId="1" w15:restartNumberingAfterBreak="0">
    <w:nsid w:val="039A6B3F"/>
    <w:multiLevelType w:val="hybridMultilevel"/>
    <w:tmpl w:val="4FFCEE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4747AD3"/>
    <w:multiLevelType w:val="hybridMultilevel"/>
    <w:tmpl w:val="83B09654"/>
    <w:lvl w:ilvl="0" w:tplc="9D101978">
      <w:start w:val="1"/>
      <w:numFmt w:val="bullet"/>
      <w:lvlText w:val=""/>
      <w:lvlJc w:val="left"/>
      <w:pPr>
        <w:ind w:left="720" w:hanging="360"/>
      </w:pPr>
      <w:rPr>
        <w:rFonts w:hint="default" w:ascii="Symbol" w:hAnsi="Symbol"/>
      </w:rPr>
    </w:lvl>
    <w:lvl w:ilvl="1" w:tplc="5510C324">
      <w:start w:val="1"/>
      <w:numFmt w:val="bullet"/>
      <w:lvlText w:val="o"/>
      <w:lvlJc w:val="left"/>
      <w:pPr>
        <w:ind w:left="1440" w:hanging="360"/>
      </w:pPr>
      <w:rPr>
        <w:rFonts w:hint="default" w:ascii="Courier New" w:hAnsi="Courier New"/>
      </w:rPr>
    </w:lvl>
    <w:lvl w:ilvl="2" w:tplc="D61C6AC6">
      <w:start w:val="1"/>
      <w:numFmt w:val="bullet"/>
      <w:lvlText w:val=""/>
      <w:lvlJc w:val="left"/>
      <w:pPr>
        <w:ind w:left="2160" w:hanging="360"/>
      </w:pPr>
      <w:rPr>
        <w:rFonts w:hint="default" w:ascii="Wingdings" w:hAnsi="Wingdings"/>
      </w:rPr>
    </w:lvl>
    <w:lvl w:ilvl="3" w:tplc="B008D5C8">
      <w:start w:val="1"/>
      <w:numFmt w:val="bullet"/>
      <w:lvlText w:val=""/>
      <w:lvlJc w:val="left"/>
      <w:pPr>
        <w:ind w:left="2880" w:hanging="360"/>
      </w:pPr>
      <w:rPr>
        <w:rFonts w:hint="default" w:ascii="Symbol" w:hAnsi="Symbol"/>
      </w:rPr>
    </w:lvl>
    <w:lvl w:ilvl="4" w:tplc="E21CE33E">
      <w:start w:val="1"/>
      <w:numFmt w:val="bullet"/>
      <w:lvlText w:val="o"/>
      <w:lvlJc w:val="left"/>
      <w:pPr>
        <w:ind w:left="3600" w:hanging="360"/>
      </w:pPr>
      <w:rPr>
        <w:rFonts w:hint="default" w:ascii="Courier New" w:hAnsi="Courier New"/>
      </w:rPr>
    </w:lvl>
    <w:lvl w:ilvl="5" w:tplc="54D83C08">
      <w:start w:val="1"/>
      <w:numFmt w:val="bullet"/>
      <w:lvlText w:val=""/>
      <w:lvlJc w:val="left"/>
      <w:pPr>
        <w:ind w:left="4320" w:hanging="360"/>
      </w:pPr>
      <w:rPr>
        <w:rFonts w:hint="default" w:ascii="Wingdings" w:hAnsi="Wingdings"/>
      </w:rPr>
    </w:lvl>
    <w:lvl w:ilvl="6" w:tplc="6DB8B20E">
      <w:start w:val="1"/>
      <w:numFmt w:val="bullet"/>
      <w:lvlText w:val=""/>
      <w:lvlJc w:val="left"/>
      <w:pPr>
        <w:ind w:left="5040" w:hanging="360"/>
      </w:pPr>
      <w:rPr>
        <w:rFonts w:hint="default" w:ascii="Symbol" w:hAnsi="Symbol"/>
      </w:rPr>
    </w:lvl>
    <w:lvl w:ilvl="7" w:tplc="67546036">
      <w:start w:val="1"/>
      <w:numFmt w:val="bullet"/>
      <w:lvlText w:val="o"/>
      <w:lvlJc w:val="left"/>
      <w:pPr>
        <w:ind w:left="5760" w:hanging="360"/>
      </w:pPr>
      <w:rPr>
        <w:rFonts w:hint="default" w:ascii="Courier New" w:hAnsi="Courier New"/>
      </w:rPr>
    </w:lvl>
    <w:lvl w:ilvl="8" w:tplc="79DEC64A">
      <w:start w:val="1"/>
      <w:numFmt w:val="bullet"/>
      <w:lvlText w:val=""/>
      <w:lvlJc w:val="left"/>
      <w:pPr>
        <w:ind w:left="6480" w:hanging="360"/>
      </w:pPr>
      <w:rPr>
        <w:rFonts w:hint="default" w:ascii="Wingdings" w:hAnsi="Wingdings"/>
      </w:rPr>
    </w:lvl>
  </w:abstractNum>
  <w:abstractNum w:abstractNumId="3" w15:restartNumberingAfterBreak="0">
    <w:nsid w:val="04BB2BAB"/>
    <w:multiLevelType w:val="hybridMultilevel"/>
    <w:tmpl w:val="490231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86833D9"/>
    <w:multiLevelType w:val="hybridMultilevel"/>
    <w:tmpl w:val="77A2FF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9AE150C"/>
    <w:multiLevelType w:val="hybridMultilevel"/>
    <w:tmpl w:val="414EBE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CE3254B"/>
    <w:multiLevelType w:val="hybridMultilevel"/>
    <w:tmpl w:val="EC3652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4F11A03"/>
    <w:multiLevelType w:val="hybridMultilevel"/>
    <w:tmpl w:val="378EB7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6D65366"/>
    <w:multiLevelType w:val="hybridMultilevel"/>
    <w:tmpl w:val="57106B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B681BEE"/>
    <w:multiLevelType w:val="hybridMultilevel"/>
    <w:tmpl w:val="06F897F8"/>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E3C0EAB"/>
    <w:multiLevelType w:val="hybridMultilevel"/>
    <w:tmpl w:val="E4B815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F605446"/>
    <w:multiLevelType w:val="hybridMultilevel"/>
    <w:tmpl w:val="79681B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6244938"/>
    <w:multiLevelType w:val="hybridMultilevel"/>
    <w:tmpl w:val="90DE15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6A52964"/>
    <w:multiLevelType w:val="hybridMultilevel"/>
    <w:tmpl w:val="52D42514"/>
    <w:lvl w:ilvl="0" w:tplc="E40AD162">
      <w:start w:val="1"/>
      <w:numFmt w:val="bullet"/>
      <w:lvlText w:val=""/>
      <w:lvlJc w:val="left"/>
      <w:pPr>
        <w:tabs>
          <w:tab w:val="num" w:pos="216"/>
        </w:tabs>
        <w:ind w:left="216" w:hanging="216"/>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6C44C42"/>
    <w:multiLevelType w:val="hybridMultilevel"/>
    <w:tmpl w:val="1776498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D907A0F"/>
    <w:multiLevelType w:val="hybridMultilevel"/>
    <w:tmpl w:val="B58AEFAE"/>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16" w15:restartNumberingAfterBreak="0">
    <w:nsid w:val="3F3061A0"/>
    <w:multiLevelType w:val="hybridMultilevel"/>
    <w:tmpl w:val="70D86A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FAC6CE9"/>
    <w:multiLevelType w:val="hybridMultilevel"/>
    <w:tmpl w:val="45C88C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23F3EAC"/>
    <w:multiLevelType w:val="hybridMultilevel"/>
    <w:tmpl w:val="2D3E16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6D1AAB"/>
    <w:multiLevelType w:val="hybridMultilevel"/>
    <w:tmpl w:val="9D78B2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9DB293A"/>
    <w:multiLevelType w:val="hybridMultilevel"/>
    <w:tmpl w:val="8FAAE5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C7039B8"/>
    <w:multiLevelType w:val="hybridMultilevel"/>
    <w:tmpl w:val="2874558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4F930E0B"/>
    <w:multiLevelType w:val="hybridMultilevel"/>
    <w:tmpl w:val="876240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2891B16"/>
    <w:multiLevelType w:val="hybridMultilevel"/>
    <w:tmpl w:val="85988F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3CF73CC"/>
    <w:multiLevelType w:val="hybridMultilevel"/>
    <w:tmpl w:val="590807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8C70BA1"/>
    <w:multiLevelType w:val="hybridMultilevel"/>
    <w:tmpl w:val="C71E6C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11A7719"/>
    <w:multiLevelType w:val="hybridMultilevel"/>
    <w:tmpl w:val="F5A8DD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5372C60"/>
    <w:multiLevelType w:val="hybridMultilevel"/>
    <w:tmpl w:val="35FEB1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68BD7492"/>
    <w:multiLevelType w:val="hybridMultilevel"/>
    <w:tmpl w:val="C4BCD2F2"/>
    <w:lvl w:ilvl="0" w:tplc="26DE6962">
      <w:start w:val="1"/>
      <w:numFmt w:val="bullet"/>
      <w:lvlText w:val="o"/>
      <w:lvlJc w:val="left"/>
      <w:pPr>
        <w:ind w:left="1569" w:hanging="360"/>
      </w:pPr>
      <w:rPr>
        <w:rFonts w:hint="default" w:ascii="&quot;Courier New&quot;" w:hAnsi="&quot;Courier New&quot;"/>
      </w:rPr>
    </w:lvl>
    <w:lvl w:ilvl="1" w:tplc="5644D902">
      <w:start w:val="1"/>
      <w:numFmt w:val="bullet"/>
      <w:lvlText w:val="o"/>
      <w:lvlJc w:val="left"/>
      <w:pPr>
        <w:ind w:left="2289" w:hanging="360"/>
      </w:pPr>
      <w:rPr>
        <w:rFonts w:hint="default" w:ascii="Courier New" w:hAnsi="Courier New"/>
      </w:rPr>
    </w:lvl>
    <w:lvl w:ilvl="2" w:tplc="C9E261CE">
      <w:start w:val="1"/>
      <w:numFmt w:val="bullet"/>
      <w:lvlText w:val=""/>
      <w:lvlJc w:val="left"/>
      <w:pPr>
        <w:ind w:left="3009" w:hanging="360"/>
      </w:pPr>
      <w:rPr>
        <w:rFonts w:hint="default" w:ascii="Wingdings" w:hAnsi="Wingdings"/>
      </w:rPr>
    </w:lvl>
    <w:lvl w:ilvl="3" w:tplc="8F46F7BC">
      <w:start w:val="1"/>
      <w:numFmt w:val="bullet"/>
      <w:lvlText w:val=""/>
      <w:lvlJc w:val="left"/>
      <w:pPr>
        <w:ind w:left="3729" w:hanging="360"/>
      </w:pPr>
      <w:rPr>
        <w:rFonts w:hint="default" w:ascii="Symbol" w:hAnsi="Symbol"/>
      </w:rPr>
    </w:lvl>
    <w:lvl w:ilvl="4" w:tplc="7376F36C">
      <w:start w:val="1"/>
      <w:numFmt w:val="bullet"/>
      <w:lvlText w:val="o"/>
      <w:lvlJc w:val="left"/>
      <w:pPr>
        <w:ind w:left="4449" w:hanging="360"/>
      </w:pPr>
      <w:rPr>
        <w:rFonts w:hint="default" w:ascii="Courier New" w:hAnsi="Courier New"/>
      </w:rPr>
    </w:lvl>
    <w:lvl w:ilvl="5" w:tplc="114CE482">
      <w:start w:val="1"/>
      <w:numFmt w:val="bullet"/>
      <w:lvlText w:val=""/>
      <w:lvlJc w:val="left"/>
      <w:pPr>
        <w:ind w:left="5169" w:hanging="360"/>
      </w:pPr>
      <w:rPr>
        <w:rFonts w:hint="default" w:ascii="Wingdings" w:hAnsi="Wingdings"/>
      </w:rPr>
    </w:lvl>
    <w:lvl w:ilvl="6" w:tplc="FABEF624">
      <w:start w:val="1"/>
      <w:numFmt w:val="bullet"/>
      <w:lvlText w:val=""/>
      <w:lvlJc w:val="left"/>
      <w:pPr>
        <w:ind w:left="5889" w:hanging="360"/>
      </w:pPr>
      <w:rPr>
        <w:rFonts w:hint="default" w:ascii="Symbol" w:hAnsi="Symbol"/>
      </w:rPr>
    </w:lvl>
    <w:lvl w:ilvl="7" w:tplc="4F4A3714">
      <w:start w:val="1"/>
      <w:numFmt w:val="bullet"/>
      <w:lvlText w:val="o"/>
      <w:lvlJc w:val="left"/>
      <w:pPr>
        <w:ind w:left="6609" w:hanging="360"/>
      </w:pPr>
      <w:rPr>
        <w:rFonts w:hint="default" w:ascii="Courier New" w:hAnsi="Courier New"/>
      </w:rPr>
    </w:lvl>
    <w:lvl w:ilvl="8" w:tplc="7980B964">
      <w:start w:val="1"/>
      <w:numFmt w:val="bullet"/>
      <w:lvlText w:val=""/>
      <w:lvlJc w:val="left"/>
      <w:pPr>
        <w:ind w:left="7329" w:hanging="360"/>
      </w:pPr>
      <w:rPr>
        <w:rFonts w:hint="default" w:ascii="Wingdings" w:hAnsi="Wingdings"/>
      </w:rPr>
    </w:lvl>
  </w:abstractNum>
  <w:abstractNum w:abstractNumId="29" w15:restartNumberingAfterBreak="0">
    <w:nsid w:val="6BA43077"/>
    <w:multiLevelType w:val="hybridMultilevel"/>
    <w:tmpl w:val="02F6DC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CCF17AC"/>
    <w:multiLevelType w:val="multilevel"/>
    <w:tmpl w:val="9F88D0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6D3E3E0D"/>
    <w:multiLevelType w:val="hybridMultilevel"/>
    <w:tmpl w:val="5F70B6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1CE444E"/>
    <w:multiLevelType w:val="multilevel"/>
    <w:tmpl w:val="350ECE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743144B6"/>
    <w:multiLevelType w:val="hybridMultilevel"/>
    <w:tmpl w:val="699AC5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49D040C"/>
    <w:multiLevelType w:val="hybridMultilevel"/>
    <w:tmpl w:val="E380318C"/>
    <w:lvl w:ilvl="0" w:tplc="E40AD162">
      <w:start w:val="1"/>
      <w:numFmt w:val="bullet"/>
      <w:lvlText w:val=""/>
      <w:lvlJc w:val="left"/>
      <w:pPr>
        <w:tabs>
          <w:tab w:val="num" w:pos="216"/>
        </w:tabs>
        <w:ind w:left="216" w:hanging="216"/>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74A768B5"/>
    <w:multiLevelType w:val="hybridMultilevel"/>
    <w:tmpl w:val="7C4022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6C07299"/>
    <w:multiLevelType w:val="hybridMultilevel"/>
    <w:tmpl w:val="69321856"/>
    <w:lvl w:ilvl="0" w:tplc="E40AD162">
      <w:start w:val="1"/>
      <w:numFmt w:val="bullet"/>
      <w:lvlText w:val=""/>
      <w:lvlJc w:val="left"/>
      <w:pPr>
        <w:tabs>
          <w:tab w:val="num" w:pos="216"/>
        </w:tabs>
        <w:ind w:left="216" w:hanging="216"/>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7AE621D1"/>
    <w:multiLevelType w:val="hybridMultilevel"/>
    <w:tmpl w:val="ED3CB2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CF34507"/>
    <w:multiLevelType w:val="hybridMultilevel"/>
    <w:tmpl w:val="B21A2D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FF3575A"/>
    <w:multiLevelType w:val="hybridMultilevel"/>
    <w:tmpl w:val="B6C05D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28686092">
    <w:abstractNumId w:val="28"/>
  </w:num>
  <w:num w:numId="2" w16cid:durableId="1692804985">
    <w:abstractNumId w:val="0"/>
  </w:num>
  <w:num w:numId="3" w16cid:durableId="2145735868">
    <w:abstractNumId w:val="2"/>
  </w:num>
  <w:num w:numId="4" w16cid:durableId="1536772334">
    <w:abstractNumId w:val="36"/>
  </w:num>
  <w:num w:numId="5" w16cid:durableId="20010721">
    <w:abstractNumId w:val="34"/>
  </w:num>
  <w:num w:numId="6" w16cid:durableId="20785477">
    <w:abstractNumId w:val="13"/>
  </w:num>
  <w:num w:numId="7" w16cid:durableId="500657620">
    <w:abstractNumId w:val="26"/>
  </w:num>
  <w:num w:numId="8" w16cid:durableId="1396270839">
    <w:abstractNumId w:val="5"/>
  </w:num>
  <w:num w:numId="9" w16cid:durableId="1651203525">
    <w:abstractNumId w:val="10"/>
  </w:num>
  <w:num w:numId="10" w16cid:durableId="141314581">
    <w:abstractNumId w:val="3"/>
  </w:num>
  <w:num w:numId="11" w16cid:durableId="1574663779">
    <w:abstractNumId w:val="9"/>
  </w:num>
  <w:num w:numId="12" w16cid:durableId="1539010631">
    <w:abstractNumId w:val="7"/>
  </w:num>
  <w:num w:numId="13" w16cid:durableId="311836704">
    <w:abstractNumId w:val="12"/>
  </w:num>
  <w:num w:numId="14" w16cid:durableId="1998413160">
    <w:abstractNumId w:val="31"/>
  </w:num>
  <w:num w:numId="15" w16cid:durableId="450319463">
    <w:abstractNumId w:val="1"/>
  </w:num>
  <w:num w:numId="16" w16cid:durableId="1125074756">
    <w:abstractNumId w:val="11"/>
  </w:num>
  <w:num w:numId="17" w16cid:durableId="1595475280">
    <w:abstractNumId w:val="35"/>
  </w:num>
  <w:num w:numId="18" w16cid:durableId="1622880219">
    <w:abstractNumId w:val="17"/>
  </w:num>
  <w:num w:numId="19" w16cid:durableId="116677877">
    <w:abstractNumId w:val="23"/>
  </w:num>
  <w:num w:numId="20" w16cid:durableId="1992781946">
    <w:abstractNumId w:val="29"/>
  </w:num>
  <w:num w:numId="21" w16cid:durableId="759300577">
    <w:abstractNumId w:val="14"/>
  </w:num>
  <w:num w:numId="22" w16cid:durableId="2026445403">
    <w:abstractNumId w:val="20"/>
  </w:num>
  <w:num w:numId="23" w16cid:durableId="1584727929">
    <w:abstractNumId w:val="16"/>
  </w:num>
  <w:num w:numId="24" w16cid:durableId="1209611117">
    <w:abstractNumId w:val="24"/>
  </w:num>
  <w:num w:numId="25" w16cid:durableId="826019052">
    <w:abstractNumId w:val="39"/>
  </w:num>
  <w:num w:numId="26" w16cid:durableId="1686440180">
    <w:abstractNumId w:val="15"/>
  </w:num>
  <w:num w:numId="27" w16cid:durableId="2037272584">
    <w:abstractNumId w:val="33"/>
  </w:num>
  <w:num w:numId="28" w16cid:durableId="2102949301">
    <w:abstractNumId w:val="21"/>
  </w:num>
  <w:num w:numId="29" w16cid:durableId="1448812272">
    <w:abstractNumId w:val="8"/>
  </w:num>
  <w:num w:numId="30" w16cid:durableId="954363035">
    <w:abstractNumId w:val="37"/>
  </w:num>
  <w:num w:numId="31" w16cid:durableId="714503355">
    <w:abstractNumId w:val="25"/>
  </w:num>
  <w:num w:numId="32" w16cid:durableId="846361587">
    <w:abstractNumId w:val="6"/>
  </w:num>
  <w:num w:numId="33" w16cid:durableId="1960720117">
    <w:abstractNumId w:val="4"/>
  </w:num>
  <w:num w:numId="34" w16cid:durableId="222832272">
    <w:abstractNumId w:val="27"/>
  </w:num>
  <w:num w:numId="35" w16cid:durableId="1654407709">
    <w:abstractNumId w:val="19"/>
  </w:num>
  <w:num w:numId="36" w16cid:durableId="225384407">
    <w:abstractNumId w:val="22"/>
  </w:num>
  <w:num w:numId="37" w16cid:durableId="368064981">
    <w:abstractNumId w:val="38"/>
  </w:num>
  <w:num w:numId="38" w16cid:durableId="866910278">
    <w:abstractNumId w:val="18"/>
  </w:num>
  <w:num w:numId="39" w16cid:durableId="507713995">
    <w:abstractNumId w:val="30"/>
  </w:num>
  <w:num w:numId="40" w16cid:durableId="12014800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41"/>
    <w:rsid w:val="00002BAE"/>
    <w:rsid w:val="00011548"/>
    <w:rsid w:val="0002493E"/>
    <w:rsid w:val="00031308"/>
    <w:rsid w:val="000509E5"/>
    <w:rsid w:val="00051AF2"/>
    <w:rsid w:val="000705C1"/>
    <w:rsid w:val="00080FB9"/>
    <w:rsid w:val="00082ECF"/>
    <w:rsid w:val="00097576"/>
    <w:rsid w:val="000A5FC9"/>
    <w:rsid w:val="000D1F74"/>
    <w:rsid w:val="000E10E2"/>
    <w:rsid w:val="000E4C1F"/>
    <w:rsid w:val="00101BF5"/>
    <w:rsid w:val="00152715"/>
    <w:rsid w:val="00162D6E"/>
    <w:rsid w:val="00172B29"/>
    <w:rsid w:val="001851BB"/>
    <w:rsid w:val="001878C6"/>
    <w:rsid w:val="0019074B"/>
    <w:rsid w:val="00195E8C"/>
    <w:rsid w:val="00196923"/>
    <w:rsid w:val="0024347D"/>
    <w:rsid w:val="00244853"/>
    <w:rsid w:val="00274EF8"/>
    <w:rsid w:val="00295369"/>
    <w:rsid w:val="002A4B7A"/>
    <w:rsid w:val="002B7F28"/>
    <w:rsid w:val="002C3541"/>
    <w:rsid w:val="002D25FB"/>
    <w:rsid w:val="002D7011"/>
    <w:rsid w:val="002E02B1"/>
    <w:rsid w:val="00305847"/>
    <w:rsid w:val="00331A10"/>
    <w:rsid w:val="00335810"/>
    <w:rsid w:val="00346F60"/>
    <w:rsid w:val="00380A2C"/>
    <w:rsid w:val="00387F68"/>
    <w:rsid w:val="00394F92"/>
    <w:rsid w:val="003B3D3A"/>
    <w:rsid w:val="003D516F"/>
    <w:rsid w:val="003D7298"/>
    <w:rsid w:val="003E5E66"/>
    <w:rsid w:val="003F1CC3"/>
    <w:rsid w:val="0041190B"/>
    <w:rsid w:val="00425F47"/>
    <w:rsid w:val="00481151"/>
    <w:rsid w:val="00484F11"/>
    <w:rsid w:val="0048F108"/>
    <w:rsid w:val="004D2537"/>
    <w:rsid w:val="004D63CE"/>
    <w:rsid w:val="004D7438"/>
    <w:rsid w:val="00512952"/>
    <w:rsid w:val="00554204"/>
    <w:rsid w:val="00555FB9"/>
    <w:rsid w:val="005739BF"/>
    <w:rsid w:val="00584F68"/>
    <w:rsid w:val="005B6F1C"/>
    <w:rsid w:val="005D19E5"/>
    <w:rsid w:val="00607077"/>
    <w:rsid w:val="00617FFA"/>
    <w:rsid w:val="00653085"/>
    <w:rsid w:val="00655B31"/>
    <w:rsid w:val="00674BE1"/>
    <w:rsid w:val="00691D92"/>
    <w:rsid w:val="006951E2"/>
    <w:rsid w:val="00695D48"/>
    <w:rsid w:val="006A54B9"/>
    <w:rsid w:val="006A735C"/>
    <w:rsid w:val="006D45B2"/>
    <w:rsid w:val="006D4B4A"/>
    <w:rsid w:val="006E1930"/>
    <w:rsid w:val="007045AB"/>
    <w:rsid w:val="0072249E"/>
    <w:rsid w:val="007253CB"/>
    <w:rsid w:val="00726BCE"/>
    <w:rsid w:val="00780909"/>
    <w:rsid w:val="007A15E9"/>
    <w:rsid w:val="007A3D8D"/>
    <w:rsid w:val="007B0B20"/>
    <w:rsid w:val="007E1369"/>
    <w:rsid w:val="007F0A7D"/>
    <w:rsid w:val="008068A9"/>
    <w:rsid w:val="008228D6"/>
    <w:rsid w:val="00836AAB"/>
    <w:rsid w:val="00864F71"/>
    <w:rsid w:val="00890EED"/>
    <w:rsid w:val="008A407E"/>
    <w:rsid w:val="008A4A57"/>
    <w:rsid w:val="008A605E"/>
    <w:rsid w:val="008A6B89"/>
    <w:rsid w:val="008C18BB"/>
    <w:rsid w:val="008D7BBD"/>
    <w:rsid w:val="00952C16"/>
    <w:rsid w:val="00954E75"/>
    <w:rsid w:val="00973C00"/>
    <w:rsid w:val="0098003E"/>
    <w:rsid w:val="009800DC"/>
    <w:rsid w:val="0098398C"/>
    <w:rsid w:val="009878FE"/>
    <w:rsid w:val="00994C42"/>
    <w:rsid w:val="009B64DB"/>
    <w:rsid w:val="00A12B78"/>
    <w:rsid w:val="00A20C2C"/>
    <w:rsid w:val="00A20D95"/>
    <w:rsid w:val="00A21C62"/>
    <w:rsid w:val="00A2648E"/>
    <w:rsid w:val="00A4018A"/>
    <w:rsid w:val="00A623FD"/>
    <w:rsid w:val="00A71F08"/>
    <w:rsid w:val="00A7355C"/>
    <w:rsid w:val="00AA3623"/>
    <w:rsid w:val="00AB6F68"/>
    <w:rsid w:val="00AD2CFD"/>
    <w:rsid w:val="00B00ABB"/>
    <w:rsid w:val="00B1472E"/>
    <w:rsid w:val="00B26182"/>
    <w:rsid w:val="00B4463C"/>
    <w:rsid w:val="00B51C46"/>
    <w:rsid w:val="00B64806"/>
    <w:rsid w:val="00B80EBB"/>
    <w:rsid w:val="00BA5601"/>
    <w:rsid w:val="00BD4D81"/>
    <w:rsid w:val="00BD50DC"/>
    <w:rsid w:val="00C06DEE"/>
    <w:rsid w:val="00C2437A"/>
    <w:rsid w:val="00C27C52"/>
    <w:rsid w:val="00C30929"/>
    <w:rsid w:val="00C75A25"/>
    <w:rsid w:val="00CB5AA6"/>
    <w:rsid w:val="00CF2DC1"/>
    <w:rsid w:val="00CF4857"/>
    <w:rsid w:val="00CF5A67"/>
    <w:rsid w:val="00CF79AC"/>
    <w:rsid w:val="00D0288F"/>
    <w:rsid w:val="00D12171"/>
    <w:rsid w:val="00D37757"/>
    <w:rsid w:val="00D37A8E"/>
    <w:rsid w:val="00D60667"/>
    <w:rsid w:val="00D70F81"/>
    <w:rsid w:val="00D91078"/>
    <w:rsid w:val="00DA2C76"/>
    <w:rsid w:val="00DC02D7"/>
    <w:rsid w:val="00DC7FC4"/>
    <w:rsid w:val="00DF36FF"/>
    <w:rsid w:val="00DF555E"/>
    <w:rsid w:val="00E3351F"/>
    <w:rsid w:val="00E470D8"/>
    <w:rsid w:val="00E50784"/>
    <w:rsid w:val="00E62444"/>
    <w:rsid w:val="00E7236F"/>
    <w:rsid w:val="00E925C2"/>
    <w:rsid w:val="00E97742"/>
    <w:rsid w:val="00EC0683"/>
    <w:rsid w:val="00ED2B02"/>
    <w:rsid w:val="00ED55A8"/>
    <w:rsid w:val="00EE76F8"/>
    <w:rsid w:val="00EF1A7C"/>
    <w:rsid w:val="00EF5D6F"/>
    <w:rsid w:val="00F36437"/>
    <w:rsid w:val="00F46FB0"/>
    <w:rsid w:val="00F65F7C"/>
    <w:rsid w:val="00F66D8A"/>
    <w:rsid w:val="00FB00E7"/>
    <w:rsid w:val="00FC22A4"/>
    <w:rsid w:val="00FC7951"/>
    <w:rsid w:val="00FE3956"/>
    <w:rsid w:val="00FF7004"/>
    <w:rsid w:val="02D756EB"/>
    <w:rsid w:val="03DAEA8A"/>
    <w:rsid w:val="08C179C2"/>
    <w:rsid w:val="099A7D71"/>
    <w:rsid w:val="10AC1FFF"/>
    <w:rsid w:val="111DB0C2"/>
    <w:rsid w:val="14531708"/>
    <w:rsid w:val="1DAF217C"/>
    <w:rsid w:val="1E75E1C8"/>
    <w:rsid w:val="229E09E0"/>
    <w:rsid w:val="26C4BBAC"/>
    <w:rsid w:val="2915A27D"/>
    <w:rsid w:val="31F4608B"/>
    <w:rsid w:val="332173E2"/>
    <w:rsid w:val="354CAF8F"/>
    <w:rsid w:val="3A285D02"/>
    <w:rsid w:val="42BBD4AE"/>
    <w:rsid w:val="4D12AD27"/>
    <w:rsid w:val="7495999C"/>
    <w:rsid w:val="77F98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7C369"/>
  <w15:docId w15:val="{040E785D-2D68-49D8-B169-4E6F009A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C3541"/>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uiPriority w:val="9"/>
    <w:qFormat/>
    <w:rsid w:val="004D7438"/>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D7438"/>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qFormat/>
    <w:rsid w:val="002C3541"/>
    <w:pPr>
      <w:keepNext/>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2C3541"/>
    <w:rPr>
      <w:rFonts w:ascii="Arial" w:hAnsi="Arial" w:eastAsia="Times New Roman" w:cs="Arial"/>
      <w:b/>
      <w:bCs/>
      <w:sz w:val="26"/>
      <w:szCs w:val="26"/>
    </w:rPr>
  </w:style>
  <w:style w:type="paragraph" w:styleId="ListParagraph">
    <w:name w:val="List Paragraph"/>
    <w:basedOn w:val="Normal"/>
    <w:uiPriority w:val="99"/>
    <w:qFormat/>
    <w:rsid w:val="00B1472E"/>
    <w:pPr>
      <w:ind w:left="720"/>
      <w:contextualSpacing/>
    </w:pPr>
  </w:style>
  <w:style w:type="table" w:styleId="TableGrid">
    <w:name w:val="Table Grid"/>
    <w:basedOn w:val="TableNormal"/>
    <w:uiPriority w:val="59"/>
    <w:rsid w:val="00F65F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D91078"/>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726BC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26BCE"/>
    <w:rPr>
      <w:rFonts w:ascii="Segoe UI" w:hAnsi="Segoe UI" w:eastAsia="Times New Roman" w:cs="Segoe UI"/>
      <w:sz w:val="18"/>
      <w:szCs w:val="18"/>
    </w:rPr>
  </w:style>
  <w:style w:type="character" w:styleId="Heading1Char" w:customStyle="1">
    <w:name w:val="Heading 1 Char"/>
    <w:basedOn w:val="DefaultParagraphFont"/>
    <w:link w:val="Heading1"/>
    <w:uiPriority w:val="9"/>
    <w:rsid w:val="004D7438"/>
    <w:rPr>
      <w:rFonts w:asciiTheme="majorHAnsi" w:hAnsiTheme="majorHAnsi" w:eastAsiaTheme="majorEastAsia" w:cstheme="majorBidi"/>
      <w:color w:val="365F91" w:themeColor="accent1" w:themeShade="BF"/>
      <w:sz w:val="32"/>
      <w:szCs w:val="32"/>
    </w:rPr>
  </w:style>
  <w:style w:type="character" w:styleId="Heading2Char" w:customStyle="1">
    <w:name w:val="Heading 2 Char"/>
    <w:basedOn w:val="DefaultParagraphFont"/>
    <w:link w:val="Heading2"/>
    <w:uiPriority w:val="9"/>
    <w:semiHidden/>
    <w:rsid w:val="004D7438"/>
    <w:rPr>
      <w:rFonts w:asciiTheme="majorHAnsi" w:hAnsiTheme="majorHAnsi" w:eastAsiaTheme="majorEastAsia" w:cstheme="majorBidi"/>
      <w:color w:val="365F91" w:themeColor="accent1" w:themeShade="BF"/>
      <w:sz w:val="26"/>
      <w:szCs w:val="26"/>
    </w:rPr>
  </w:style>
  <w:style w:type="paragraph" w:styleId="Header">
    <w:name w:val="header"/>
    <w:basedOn w:val="Normal"/>
    <w:link w:val="HeaderChar"/>
    <w:unhideWhenUsed/>
    <w:rsid w:val="00B4463C"/>
    <w:pPr>
      <w:tabs>
        <w:tab w:val="center" w:pos="4513"/>
        <w:tab w:val="right" w:pos="9026"/>
      </w:tabs>
    </w:pPr>
  </w:style>
  <w:style w:type="character" w:styleId="HeaderChar" w:customStyle="1">
    <w:name w:val="Header Char"/>
    <w:basedOn w:val="DefaultParagraphFont"/>
    <w:link w:val="Header"/>
    <w:uiPriority w:val="99"/>
    <w:rsid w:val="00B4463C"/>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B4463C"/>
    <w:pPr>
      <w:tabs>
        <w:tab w:val="center" w:pos="4513"/>
        <w:tab w:val="right" w:pos="9026"/>
      </w:tabs>
    </w:pPr>
  </w:style>
  <w:style w:type="character" w:styleId="FooterChar" w:customStyle="1">
    <w:name w:val="Footer Char"/>
    <w:basedOn w:val="DefaultParagraphFont"/>
    <w:link w:val="Footer"/>
    <w:uiPriority w:val="99"/>
    <w:rsid w:val="00B4463C"/>
    <w:rPr>
      <w:rFonts w:ascii="Times New Roman" w:hAnsi="Times New Roman" w:eastAsia="Times New Roman" w:cs="Times New Roman"/>
      <w:sz w:val="24"/>
      <w:szCs w:val="24"/>
    </w:rPr>
  </w:style>
  <w:style w:type="paragraph" w:styleId="p1" w:customStyle="1">
    <w:name w:val="p1"/>
    <w:basedOn w:val="Normal"/>
    <w:rsid w:val="00B4463C"/>
    <w:pPr>
      <w:jc w:val="center"/>
    </w:pPr>
    <w:rPr>
      <w:rFonts w:ascii="Calibri" w:hAnsi="Calibri" w:cs="Calibri" w:eastAsiaTheme="minorHAnsi"/>
      <w:sz w:val="12"/>
      <w:szCs w:val="12"/>
      <w:lang w:eastAsia="en-GB"/>
    </w:rPr>
  </w:style>
  <w:style w:type="paragraph" w:styleId="p2" w:customStyle="1">
    <w:name w:val="p2"/>
    <w:basedOn w:val="Normal"/>
    <w:rsid w:val="00B4463C"/>
    <w:pPr>
      <w:jc w:val="center"/>
    </w:pPr>
    <w:rPr>
      <w:rFonts w:ascii="Calibri" w:hAnsi="Calibri" w:cs="Calibri" w:eastAsiaTheme="minorHAnsi"/>
      <w:sz w:val="11"/>
      <w:szCs w:val="11"/>
      <w:lang w:eastAsia="en-GB"/>
    </w:rPr>
  </w:style>
  <w:style w:type="character" w:styleId="apple-converted-space" w:customStyle="1">
    <w:name w:val="apple-converted-space"/>
    <w:basedOn w:val="DefaultParagraphFont"/>
    <w:rsid w:val="00B4463C"/>
  </w:style>
  <w:style w:type="paragraph" w:styleId="BodyText">
    <w:name w:val="Body Text"/>
    <w:basedOn w:val="Normal"/>
    <w:link w:val="BodyTextChar"/>
    <w:rsid w:val="00B80EBB"/>
    <w:rPr>
      <w:rFonts w:ascii="Century Gothic" w:hAnsi="Century Gothic"/>
      <w:sz w:val="20"/>
    </w:rPr>
  </w:style>
  <w:style w:type="character" w:styleId="BodyTextChar" w:customStyle="1">
    <w:name w:val="Body Text Char"/>
    <w:basedOn w:val="DefaultParagraphFont"/>
    <w:link w:val="BodyText"/>
    <w:rsid w:val="00B80EBB"/>
    <w:rPr>
      <w:rFonts w:ascii="Century Gothic" w:hAnsi="Century Gothic" w:eastAsia="Times New Roman" w:cs="Times New Roman"/>
      <w:sz w:val="20"/>
      <w:szCs w:val="24"/>
    </w:rPr>
  </w:style>
  <w:style w:type="paragraph" w:styleId="Default" w:customStyle="1">
    <w:name w:val="Default"/>
    <w:rsid w:val="001878C6"/>
    <w:pPr>
      <w:autoSpaceDE w:val="0"/>
      <w:autoSpaceDN w:val="0"/>
      <w:adjustRightInd w:val="0"/>
      <w:spacing w:after="0" w:line="240" w:lineRule="auto"/>
    </w:pPr>
    <w:rPr>
      <w:rFonts w:ascii="Calibri" w:hAnsi="Calibri" w:eastAsia="Calibri" w:cs="Calibri"/>
      <w:color w:val="000000"/>
      <w:sz w:val="24"/>
      <w:szCs w:val="24"/>
    </w:rPr>
  </w:style>
  <w:style w:type="paragraph" w:styleId="paragraph" w:customStyle="1">
    <w:name w:val="paragraph"/>
    <w:basedOn w:val="Normal"/>
    <w:rsid w:val="002D7011"/>
    <w:pPr>
      <w:spacing w:before="100" w:beforeAutospacing="1" w:after="100" w:afterAutospacing="1"/>
    </w:pPr>
    <w:rPr>
      <w:lang w:eastAsia="en-GB"/>
    </w:rPr>
  </w:style>
  <w:style w:type="character" w:styleId="normaltextrun" w:customStyle="1">
    <w:name w:val="normaltextrun"/>
    <w:basedOn w:val="DefaultParagraphFont"/>
    <w:rsid w:val="002D7011"/>
  </w:style>
  <w:style w:type="character" w:styleId="eop" w:customStyle="1">
    <w:name w:val="eop"/>
    <w:basedOn w:val="DefaultParagraphFont"/>
    <w:rsid w:val="002D7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7458">
      <w:bodyDiv w:val="1"/>
      <w:marLeft w:val="0"/>
      <w:marRight w:val="0"/>
      <w:marTop w:val="0"/>
      <w:marBottom w:val="0"/>
      <w:divBdr>
        <w:top w:val="none" w:sz="0" w:space="0" w:color="auto"/>
        <w:left w:val="none" w:sz="0" w:space="0" w:color="auto"/>
        <w:bottom w:val="none" w:sz="0" w:space="0" w:color="auto"/>
        <w:right w:val="none" w:sz="0" w:space="0" w:color="auto"/>
      </w:divBdr>
    </w:div>
    <w:div w:id="694161244">
      <w:bodyDiv w:val="1"/>
      <w:marLeft w:val="0"/>
      <w:marRight w:val="0"/>
      <w:marTop w:val="0"/>
      <w:marBottom w:val="0"/>
      <w:divBdr>
        <w:top w:val="none" w:sz="0" w:space="0" w:color="auto"/>
        <w:left w:val="none" w:sz="0" w:space="0" w:color="auto"/>
        <w:bottom w:val="none" w:sz="0" w:space="0" w:color="auto"/>
        <w:right w:val="none" w:sz="0" w:space="0" w:color="auto"/>
      </w:divBdr>
    </w:div>
    <w:div w:id="106333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customXml" Target="../customXml/item5.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image" Target="/media/image.png" Id="R93b6b56ba067402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49b95a5-b5e6-431e-a20f-ee6d1477cead">
      <UserInfo>
        <DisplayName>Mike Weaver</DisplayName>
        <AccountId>312</AccountId>
        <AccountType/>
      </UserInfo>
      <UserInfo>
        <DisplayName>Suzie White</DisplayName>
        <AccountId>747</AccountId>
        <AccountType/>
      </UserInfo>
      <UserInfo>
        <DisplayName>Freya McHarg</DisplayName>
        <AccountId>19767</AccountId>
        <AccountType/>
      </UserInfo>
      <UserInfo>
        <DisplayName>Rachel WHILDING</DisplayName>
        <AccountId>8552</AccountId>
        <AccountType/>
      </UserInfo>
    </SharedWithUsers>
    <MediaLengthInSeconds xmlns="5c6e267a-b9d9-45d0-af32-b493f29fe103" xsi:nil="true"/>
    <TaxCatchAll xmlns="f49b95a5-b5e6-431e-a20f-ee6d1477cead" xsi:nil="true"/>
    <lcf76f155ced4ddcb4097134ff3c332f xmlns="5c6e267a-b9d9-45d0-af32-b493f29fe103">
      <Terms xmlns="http://schemas.microsoft.com/office/infopath/2007/PartnerControls"/>
    </lcf76f155ced4ddcb4097134ff3c332f>
    <_dlc_DocId xmlns="f49b95a5-b5e6-431e-a20f-ee6d1477cead">STMH-1824334223-6823</_dlc_DocId>
    <_dlc_DocIdUrl xmlns="f49b95a5-b5e6-431e-a20f-ee6d1477cead">
      <Url>https://stmichaelshospiceonline.sharepoint.com/people/_layouts/15/DocIdRedir.aspx?ID=STMH-1824334223-6823</Url>
      <Description>STMH-1824334223-6823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D60CBAC986DC45B9A1A437821EFC4D" ma:contentTypeVersion="18" ma:contentTypeDescription="Create a new document." ma:contentTypeScope="" ma:versionID="ec6b5e2d3940952201a569cb6a9aea8d">
  <xsd:schema xmlns:xsd="http://www.w3.org/2001/XMLSchema" xmlns:xs="http://www.w3.org/2001/XMLSchema" xmlns:p="http://schemas.microsoft.com/office/2006/metadata/properties" xmlns:ns2="5c6e267a-b9d9-45d0-af32-b493f29fe103" xmlns:ns3="f49b95a5-b5e6-431e-a20f-ee6d1477cead" targetNamespace="http://schemas.microsoft.com/office/2006/metadata/properties" ma:root="true" ma:fieldsID="53ea87a751de75e35b13e912a7497316" ns2:_="" ns3:_="">
    <xsd:import namespace="5c6e267a-b9d9-45d0-af32-b493f29fe103"/>
    <xsd:import namespace="f49b95a5-b5e6-431e-a20f-ee6d1477ce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e267a-b9d9-45d0-af32-b493f29fe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47d9eb-7f4b-4220-a9ec-eaaa845e4d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9b95a5-b5e6-431e-a20f-ee6d1477ce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151da1-ad04-44be-b9cb-376dcfb94cc7}" ma:internalName="TaxCatchAll" ma:showField="CatchAllData" ma:web="f49b95a5-b5e6-431e-a20f-ee6d1477cead">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821779D-F5F1-4FAA-9749-DADAC23F31B9}">
  <ds:schemaRefs>
    <ds:schemaRef ds:uri="http://schemas.openxmlformats.org/officeDocument/2006/bibliography"/>
  </ds:schemaRefs>
</ds:datastoreItem>
</file>

<file path=customXml/itemProps2.xml><?xml version="1.0" encoding="utf-8"?>
<ds:datastoreItem xmlns:ds="http://schemas.openxmlformats.org/officeDocument/2006/customXml" ds:itemID="{EC0EEDA9-9C1C-48AB-96B4-B612DF68663E}">
  <ds:schemaRefs>
    <ds:schemaRef ds:uri="http://schemas.microsoft.com/office/2006/metadata/properties"/>
    <ds:schemaRef ds:uri="http://www.w3.org/XML/1998/namespace"/>
    <ds:schemaRef ds:uri="f49b95a5-b5e6-431e-a20f-ee6d1477cead"/>
    <ds:schemaRef ds:uri="http://schemas.openxmlformats.org/package/2006/metadata/core-properties"/>
    <ds:schemaRef ds:uri="http://purl.org/dc/dcmitype/"/>
    <ds:schemaRef ds:uri="http://schemas.microsoft.com/office/2006/documentManagement/types"/>
    <ds:schemaRef ds:uri="5c6e267a-b9d9-45d0-af32-b493f29fe103"/>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8D91A296-CEF0-45F4-9C51-DCE9C5641E85}"/>
</file>

<file path=customXml/itemProps4.xml><?xml version="1.0" encoding="utf-8"?>
<ds:datastoreItem xmlns:ds="http://schemas.openxmlformats.org/officeDocument/2006/customXml" ds:itemID="{CC21F1A4-209E-4355-9A58-E0255A77509C}">
  <ds:schemaRefs>
    <ds:schemaRef ds:uri="http://schemas.microsoft.com/sharepoint/v3/contenttype/forms"/>
  </ds:schemaRefs>
</ds:datastoreItem>
</file>

<file path=customXml/itemProps5.xml><?xml version="1.0" encoding="utf-8"?>
<ds:datastoreItem xmlns:ds="http://schemas.openxmlformats.org/officeDocument/2006/customXml" ds:itemID="{5B06CD59-46A8-4F01-BC13-7C8C197A545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David Vonberg</dc:creator>
  <lastModifiedBy>Natalie Sidnell</lastModifiedBy>
  <revision>8</revision>
  <lastPrinted>2018-09-17T10:55:00.0000000Z</lastPrinted>
  <dcterms:created xsi:type="dcterms:W3CDTF">2022-11-02T09:55:00.0000000Z</dcterms:created>
  <dcterms:modified xsi:type="dcterms:W3CDTF">2024-03-01T10:16:12.4919326Z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0x010100F4D60CBAC986DC45B9A1A437821EFC4D</vt:lpwstr>
  </property>
  <property fmtid="{D5CDD505-2E9C-101B-9397-08002B2CF9AE}" pid="3" name="AuthorIds_UIVersion_1024">
    <vt:lpwstr>1404</vt:lpwstr>
  </property>
  <property fmtid="{D5CDD505-2E9C-101B-9397-08002B2CF9AE}" pid="4" name="AuthorIds_UIVersion_5632">
    <vt:lpwstr>1815</vt:lpwstr>
  </property>
  <property fmtid="{D5CDD505-2E9C-101B-9397-08002B2CF9AE}" pid="5" name="AuthorIds_UIVersion_2560">
    <vt:lpwstr>730</vt:lpwstr>
  </property>
  <property fmtid="{D5CDD505-2E9C-101B-9397-08002B2CF9AE}" pid="6" name="AuthorIds_UIVersion_2048">
    <vt:lpwstr>730</vt:lpwstr>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Squeaker">
    <vt:bool>false</vt:bool>
  </property>
  <property fmtid="{D5CDD505-2E9C-101B-9397-08002B2CF9AE}" pid="11" name="_ExtendedDescription">
    <vt:lpwstr/>
  </property>
  <property fmtid="{D5CDD505-2E9C-101B-9397-08002B2CF9AE}" pid="12" name="TriggerFlowInfo">
    <vt:lpwstr/>
  </property>
  <property fmtid="{D5CDD505-2E9C-101B-9397-08002B2CF9AE}" pid="13" name="AuthorIds_UIVersion_5120">
    <vt:lpwstr>198</vt:lpwstr>
  </property>
  <property fmtid="{D5CDD505-2E9C-101B-9397-08002B2CF9AE}" pid="14" name="AuthorIds_UIVersion_4608">
    <vt:lpwstr>634,1404</vt:lpwstr>
  </property>
  <property fmtid="{D5CDD505-2E9C-101B-9397-08002B2CF9AE}" pid="15" name="AuthorIds_UIVersion_3072">
    <vt:lpwstr>191</vt:lpwstr>
  </property>
  <property fmtid="{D5CDD505-2E9C-101B-9397-08002B2CF9AE}" pid="16" name="xd_Signature">
    <vt:bool>false</vt:bool>
  </property>
  <property fmtid="{D5CDD505-2E9C-101B-9397-08002B2CF9AE}" pid="17" name="AuthorIds_UIVersion_3584">
    <vt:lpwstr>198</vt:lpwstr>
  </property>
  <property fmtid="{D5CDD505-2E9C-101B-9397-08002B2CF9AE}" pid="18" name="MediaServiceImageTags">
    <vt:lpwstr/>
  </property>
  <property fmtid="{D5CDD505-2E9C-101B-9397-08002B2CF9AE}" pid="19" name="_dlc_DocIdItemGuid">
    <vt:lpwstr>668b6309-dbbe-4a09-8401-a06421f69d74</vt:lpwstr>
  </property>
</Properties>
</file>